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124" w:tblpY="283"/>
        <w:tblOverlap w:val="never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374"/>
        <w:gridCol w:w="1125"/>
        <w:gridCol w:w="1125"/>
        <w:gridCol w:w="885"/>
        <w:gridCol w:w="1680"/>
        <w:gridCol w:w="1260"/>
        <w:gridCol w:w="1845"/>
        <w:gridCol w:w="3450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4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铜仁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革命军事陈列馆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年面向社会公开招聘</w:t>
            </w:r>
          </w:p>
          <w:p>
            <w:pPr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劳动合同制人员岗位一览表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铜仁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革命军事陈列馆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合同制派遣人员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讲解员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全日制专科及以上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18周岁以上，3</w:t>
            </w:r>
            <w:r>
              <w:rPr>
                <w:rFonts w:ascii="仿宋_GB2312" w:eastAsia="仿宋_GB2312" w:cs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 w:cs="仿宋_GB2312"/>
                <w:sz w:val="20"/>
                <w:szCs w:val="20"/>
              </w:rPr>
              <w:t>周岁以下</w:t>
            </w:r>
            <w:r>
              <w:rPr>
                <w:rFonts w:hint="eastAsia" w:ascii="仿宋_GB2312" w:eastAsia="仿宋_GB2312" w:cs="仿宋_GB2312"/>
                <w:sz w:val="20"/>
                <w:szCs w:val="20"/>
                <w:lang w:eastAsia="zh-CN"/>
              </w:rPr>
              <w:t>，有解说经历的可放宽至35周岁。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ind w:firstLine="400" w:firstLineChars="200"/>
              <w:rPr>
                <w:rFonts w:hint="eastAsia" w:asci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要求</w:t>
            </w:r>
            <w:r>
              <w:rPr>
                <w:rFonts w:hint="eastAsia" w:ascii="仿宋_GB2312" w:eastAsia="仿宋_GB2312" w:cs="仿宋_GB2312"/>
                <w:sz w:val="20"/>
                <w:szCs w:val="20"/>
                <w:lang w:eastAsia="zh-CN"/>
              </w:rPr>
              <w:t>普通话标准，语言表达能力较强，有一定的文字表达能力，</w:t>
            </w:r>
            <w:r>
              <w:rPr>
                <w:rFonts w:hint="eastAsia" w:ascii="仿宋_GB2312" w:eastAsia="仿宋_GB2312" w:cs="仿宋_GB2312"/>
                <w:sz w:val="20"/>
                <w:szCs w:val="20"/>
              </w:rPr>
              <w:t>电脑操作熟练，熟悉Office办公软件、</w:t>
            </w:r>
            <w:r>
              <w:rPr>
                <w:rFonts w:hint="eastAsia" w:ascii="仿宋_GB2312" w:eastAsia="仿宋_GB2312" w:cs="仿宋_GB2312"/>
                <w:sz w:val="20"/>
                <w:szCs w:val="20"/>
                <w:lang w:eastAsia="zh-CN"/>
              </w:rPr>
              <w:t>形象气质佳，身体健康。</w:t>
            </w:r>
            <w:r>
              <w:rPr>
                <w:rFonts w:hint="eastAsia" w:ascii="仿宋_GB2312" w:eastAsia="仿宋_GB2312" w:cs="仿宋_GB2312"/>
                <w:sz w:val="20"/>
                <w:szCs w:val="20"/>
              </w:rPr>
              <w:t>工作热情积极、细致耐心，具有高度的责任心，综合能力素质强</w:t>
            </w:r>
            <w:r>
              <w:rPr>
                <w:rFonts w:hint="eastAsia" w:ascii="仿宋_GB2312" w:eastAsia="仿宋_GB2312" w:cs="仿宋_GB2312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sectPr>
          <w:footerReference r:id="rId3" w:type="default"/>
          <w:pgSz w:w="16838" w:h="11906" w:orient="landscape"/>
          <w:pgMar w:top="1644" w:right="1383" w:bottom="1417" w:left="930" w:header="851" w:footer="992" w:gutter="0"/>
          <w:pgNumType w:fmt="numberInDash"/>
          <w:cols w:equalWidth="0" w:num="1">
            <w:col w:w="8845"/>
          </w:cols>
          <w:docGrid w:type="lines" w:linePitch="327" w:charSpace="0"/>
        </w:sectPr>
      </w:pPr>
      <w:bookmarkStart w:id="0" w:name="_GoBack"/>
    </w:p>
    <w:bookmarkEnd w:id="0"/>
    <w:p>
      <w:pPr>
        <w:spacing w:after="55" w:afterLines="17"/>
      </w:pPr>
    </w:p>
    <w:sectPr>
      <w:pgSz w:w="11906" w:h="16838"/>
      <w:pgMar w:top="1383" w:right="1417" w:bottom="930" w:left="1644" w:header="851" w:footer="992" w:gutter="0"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-253365</wp:posOffset>
              </wp:positionV>
              <wp:extent cx="641350" cy="332105"/>
              <wp:effectExtent l="0" t="0" r="0" b="0"/>
              <wp:wrapNone/>
              <wp:docPr id="4097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350" cy="3321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-19.95pt;height:26.15pt;width:50.5pt;mso-position-horizontal:inside;mso-position-horizontal-relative:margin;z-index:251659264;mso-width-relative:page;mso-height-relative:page;" filled="f" stroked="f" coordsize="21600,21600" o:gfxdata="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6rF9bYAAAABwEAAA8AAAAAAAAAAQAgAAAA&#10;OAAAAGRycy9kb3ducmV2LnhtbFBLAQIUABQAAAAIAIdO4kBNSfLxvAEAAFADAAAOAAAAAAAAAAEA&#10;IAAAAD0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false"/>
  <w:bordersDoNotSurroundFooter w:val="false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8"/>
    <w:rsid w:val="0019357E"/>
    <w:rsid w:val="00224254"/>
    <w:rsid w:val="00272602"/>
    <w:rsid w:val="002A6B93"/>
    <w:rsid w:val="002B1431"/>
    <w:rsid w:val="003153B7"/>
    <w:rsid w:val="00490761"/>
    <w:rsid w:val="004C0FA3"/>
    <w:rsid w:val="00566929"/>
    <w:rsid w:val="005737B5"/>
    <w:rsid w:val="005F732A"/>
    <w:rsid w:val="006B0F14"/>
    <w:rsid w:val="006F7CC6"/>
    <w:rsid w:val="00742A8B"/>
    <w:rsid w:val="00811428"/>
    <w:rsid w:val="008D6838"/>
    <w:rsid w:val="00960781"/>
    <w:rsid w:val="009D509E"/>
    <w:rsid w:val="00A67C0C"/>
    <w:rsid w:val="00A703CB"/>
    <w:rsid w:val="00B92E4E"/>
    <w:rsid w:val="00BD2210"/>
    <w:rsid w:val="00CB1B2A"/>
    <w:rsid w:val="00D54285"/>
    <w:rsid w:val="00E20CEA"/>
    <w:rsid w:val="00E61627"/>
    <w:rsid w:val="00E81CFB"/>
    <w:rsid w:val="00E93D18"/>
    <w:rsid w:val="014C2D2E"/>
    <w:rsid w:val="026A4A09"/>
    <w:rsid w:val="03DA414A"/>
    <w:rsid w:val="04FC09EF"/>
    <w:rsid w:val="059241F1"/>
    <w:rsid w:val="05CA3E4C"/>
    <w:rsid w:val="065C68DE"/>
    <w:rsid w:val="066B195F"/>
    <w:rsid w:val="07116C23"/>
    <w:rsid w:val="07206D4F"/>
    <w:rsid w:val="072A3D0D"/>
    <w:rsid w:val="07D9742B"/>
    <w:rsid w:val="083E0CCD"/>
    <w:rsid w:val="08E10AA5"/>
    <w:rsid w:val="08E9686A"/>
    <w:rsid w:val="096A37DB"/>
    <w:rsid w:val="09E742DE"/>
    <w:rsid w:val="0AAF5AE9"/>
    <w:rsid w:val="0AF82EC4"/>
    <w:rsid w:val="0B276C6A"/>
    <w:rsid w:val="0BC55AFB"/>
    <w:rsid w:val="0BF57C3D"/>
    <w:rsid w:val="0C0E5EE5"/>
    <w:rsid w:val="0C2C3542"/>
    <w:rsid w:val="0C557E84"/>
    <w:rsid w:val="0C5C6EC6"/>
    <w:rsid w:val="0C6E2815"/>
    <w:rsid w:val="0C8E0AED"/>
    <w:rsid w:val="0CEA1846"/>
    <w:rsid w:val="0D5B16CD"/>
    <w:rsid w:val="0DCC05C0"/>
    <w:rsid w:val="0EDC3642"/>
    <w:rsid w:val="0EEB6092"/>
    <w:rsid w:val="104F626F"/>
    <w:rsid w:val="110D59D9"/>
    <w:rsid w:val="111A5940"/>
    <w:rsid w:val="11273649"/>
    <w:rsid w:val="119262AE"/>
    <w:rsid w:val="11A07994"/>
    <w:rsid w:val="124957D1"/>
    <w:rsid w:val="126F106C"/>
    <w:rsid w:val="128D1728"/>
    <w:rsid w:val="12A97F2C"/>
    <w:rsid w:val="13011DAB"/>
    <w:rsid w:val="1462250C"/>
    <w:rsid w:val="14E74E3A"/>
    <w:rsid w:val="14EC4246"/>
    <w:rsid w:val="1519369A"/>
    <w:rsid w:val="151C7428"/>
    <w:rsid w:val="154714A2"/>
    <w:rsid w:val="15AF0814"/>
    <w:rsid w:val="17157E0B"/>
    <w:rsid w:val="171E3AC0"/>
    <w:rsid w:val="18186853"/>
    <w:rsid w:val="1920289E"/>
    <w:rsid w:val="1A876F7B"/>
    <w:rsid w:val="1A9A12C1"/>
    <w:rsid w:val="1AFB5102"/>
    <w:rsid w:val="1DCF106F"/>
    <w:rsid w:val="1EAF2709"/>
    <w:rsid w:val="2096613F"/>
    <w:rsid w:val="20B0539F"/>
    <w:rsid w:val="20DC2E9A"/>
    <w:rsid w:val="21A62215"/>
    <w:rsid w:val="229620B6"/>
    <w:rsid w:val="22BC4C79"/>
    <w:rsid w:val="23CC5562"/>
    <w:rsid w:val="24092B4A"/>
    <w:rsid w:val="24A36468"/>
    <w:rsid w:val="25417A8E"/>
    <w:rsid w:val="25A0529E"/>
    <w:rsid w:val="25BE68B1"/>
    <w:rsid w:val="26107B1A"/>
    <w:rsid w:val="26607FA2"/>
    <w:rsid w:val="28115841"/>
    <w:rsid w:val="28581021"/>
    <w:rsid w:val="28F77ED7"/>
    <w:rsid w:val="28FC115E"/>
    <w:rsid w:val="29845AAF"/>
    <w:rsid w:val="299B372E"/>
    <w:rsid w:val="2A2703E6"/>
    <w:rsid w:val="2A7233A0"/>
    <w:rsid w:val="2BE86DD1"/>
    <w:rsid w:val="2BF36377"/>
    <w:rsid w:val="2C5D6AAF"/>
    <w:rsid w:val="2D3A45F0"/>
    <w:rsid w:val="2D522952"/>
    <w:rsid w:val="2DBD11CB"/>
    <w:rsid w:val="2E5F239D"/>
    <w:rsid w:val="2FEE5604"/>
    <w:rsid w:val="30803B6B"/>
    <w:rsid w:val="31ED3055"/>
    <w:rsid w:val="328A3259"/>
    <w:rsid w:val="32BB0753"/>
    <w:rsid w:val="33DC5289"/>
    <w:rsid w:val="343C45D3"/>
    <w:rsid w:val="350013AA"/>
    <w:rsid w:val="353C559B"/>
    <w:rsid w:val="355B1D3D"/>
    <w:rsid w:val="35F75F21"/>
    <w:rsid w:val="39874A39"/>
    <w:rsid w:val="39A17502"/>
    <w:rsid w:val="3A5D6C3B"/>
    <w:rsid w:val="3C0A1765"/>
    <w:rsid w:val="3D81133F"/>
    <w:rsid w:val="3EAB7072"/>
    <w:rsid w:val="3FD95ECA"/>
    <w:rsid w:val="401E4533"/>
    <w:rsid w:val="40741CD1"/>
    <w:rsid w:val="41CD293B"/>
    <w:rsid w:val="41FF1A07"/>
    <w:rsid w:val="42E313C8"/>
    <w:rsid w:val="430B5C64"/>
    <w:rsid w:val="431A5064"/>
    <w:rsid w:val="438254CE"/>
    <w:rsid w:val="439024BE"/>
    <w:rsid w:val="440E5F56"/>
    <w:rsid w:val="45F036F8"/>
    <w:rsid w:val="46503846"/>
    <w:rsid w:val="46D13C5A"/>
    <w:rsid w:val="4888429E"/>
    <w:rsid w:val="489407F6"/>
    <w:rsid w:val="494A3CA1"/>
    <w:rsid w:val="49584CC7"/>
    <w:rsid w:val="497372F7"/>
    <w:rsid w:val="498F7275"/>
    <w:rsid w:val="49DE5F8B"/>
    <w:rsid w:val="4A47515D"/>
    <w:rsid w:val="4ADC7ED6"/>
    <w:rsid w:val="4B8169CC"/>
    <w:rsid w:val="4C494C23"/>
    <w:rsid w:val="4CEC6440"/>
    <w:rsid w:val="4EBD5544"/>
    <w:rsid w:val="4F397168"/>
    <w:rsid w:val="4F400B5C"/>
    <w:rsid w:val="4F6B6E9A"/>
    <w:rsid w:val="508327AD"/>
    <w:rsid w:val="513511F9"/>
    <w:rsid w:val="51CF417C"/>
    <w:rsid w:val="5287294C"/>
    <w:rsid w:val="52F3132F"/>
    <w:rsid w:val="531D000B"/>
    <w:rsid w:val="54371E6C"/>
    <w:rsid w:val="54C32CD5"/>
    <w:rsid w:val="550151A5"/>
    <w:rsid w:val="56311771"/>
    <w:rsid w:val="56BC5DCF"/>
    <w:rsid w:val="5736692F"/>
    <w:rsid w:val="57936B71"/>
    <w:rsid w:val="57991DB8"/>
    <w:rsid w:val="59085601"/>
    <w:rsid w:val="5A9C700B"/>
    <w:rsid w:val="5AE5025E"/>
    <w:rsid w:val="5B2A26BD"/>
    <w:rsid w:val="5C0A78D0"/>
    <w:rsid w:val="5C385D99"/>
    <w:rsid w:val="5D970818"/>
    <w:rsid w:val="601870BC"/>
    <w:rsid w:val="60E76ED9"/>
    <w:rsid w:val="614C0A6E"/>
    <w:rsid w:val="618F6E9A"/>
    <w:rsid w:val="62191A39"/>
    <w:rsid w:val="625E2CCA"/>
    <w:rsid w:val="63253E30"/>
    <w:rsid w:val="63712448"/>
    <w:rsid w:val="63741289"/>
    <w:rsid w:val="63EB7A0E"/>
    <w:rsid w:val="64347FF4"/>
    <w:rsid w:val="64DF38E2"/>
    <w:rsid w:val="65025D87"/>
    <w:rsid w:val="650A5F43"/>
    <w:rsid w:val="660B3A10"/>
    <w:rsid w:val="66B479D8"/>
    <w:rsid w:val="66D43507"/>
    <w:rsid w:val="66DE6F0F"/>
    <w:rsid w:val="67791B0F"/>
    <w:rsid w:val="679C03B3"/>
    <w:rsid w:val="6801025D"/>
    <w:rsid w:val="69C80EE4"/>
    <w:rsid w:val="69DA5851"/>
    <w:rsid w:val="6BEF3629"/>
    <w:rsid w:val="6CC5241C"/>
    <w:rsid w:val="6E144483"/>
    <w:rsid w:val="6E392D5A"/>
    <w:rsid w:val="6E7A2CDD"/>
    <w:rsid w:val="6EC665D6"/>
    <w:rsid w:val="6EE943C8"/>
    <w:rsid w:val="6F8945CE"/>
    <w:rsid w:val="6FB672BE"/>
    <w:rsid w:val="700D5AB3"/>
    <w:rsid w:val="701308DB"/>
    <w:rsid w:val="70C056DA"/>
    <w:rsid w:val="713F55F5"/>
    <w:rsid w:val="71601C27"/>
    <w:rsid w:val="71C67E6F"/>
    <w:rsid w:val="725E4D74"/>
    <w:rsid w:val="73435A0F"/>
    <w:rsid w:val="73D23997"/>
    <w:rsid w:val="744C13ED"/>
    <w:rsid w:val="7483715A"/>
    <w:rsid w:val="750A2F81"/>
    <w:rsid w:val="75292036"/>
    <w:rsid w:val="75895A96"/>
    <w:rsid w:val="7609046A"/>
    <w:rsid w:val="76D034A8"/>
    <w:rsid w:val="77BF0A80"/>
    <w:rsid w:val="77E3403C"/>
    <w:rsid w:val="78494294"/>
    <w:rsid w:val="78AF7691"/>
    <w:rsid w:val="792248AD"/>
    <w:rsid w:val="79627A33"/>
    <w:rsid w:val="7A35506D"/>
    <w:rsid w:val="7A511719"/>
    <w:rsid w:val="7AB74D5F"/>
    <w:rsid w:val="7B8E4BCA"/>
    <w:rsid w:val="7BA00A9A"/>
    <w:rsid w:val="7BE04542"/>
    <w:rsid w:val="7C0944A8"/>
    <w:rsid w:val="7C534569"/>
    <w:rsid w:val="7DC22165"/>
    <w:rsid w:val="7EFC20DD"/>
    <w:rsid w:val="7F6D44AE"/>
    <w:rsid w:val="7FF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line="360" w:lineRule="atLeast"/>
      <w:ind w:firstLine="480"/>
      <w:jc w:val="left"/>
      <w:textAlignment w:val="baseline"/>
    </w:pPr>
    <w:rPr>
      <w:rFonts w:asci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01"/>
    <w:basedOn w:val="9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9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</Company>
  <Pages>10</Pages>
  <Words>630</Words>
  <Characters>3593</Characters>
  <Lines>29</Lines>
  <Paragraphs>8</Paragraphs>
  <TotalTime>9</TotalTime>
  <ScaleCrop>false</ScaleCrop>
  <LinksUpToDate>false</LinksUpToDate>
  <CharactersWithSpaces>4215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2021-12-17T09:09:00Z</dcterms:created>
  <dc:creator>程岑</dc:creator>
  <cp:lastModifiedBy>ysgz</cp:lastModifiedBy>
  <cp:lastPrinted>2022-03-25T11:33:00Z</cp:lastPrinted>
  <dcterms:modified xsi:type="dcterms:W3CDTF">2022-03-25T16:16:06Z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05C40F43D769476283712D712EAA306F</vt:lpwstr>
  </property>
</Properties>
</file>