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spacing w:line="576" w:lineRule="exact"/>
        <w:ind w:firstLine="2640" w:firstLineChars="600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考生线上测评规则</w:t>
      </w:r>
    </w:p>
    <w:p>
      <w:pPr>
        <w:spacing w:line="576" w:lineRule="exact"/>
        <w:ind w:firstLine="680" w:firstLineChars="200"/>
        <w:rPr>
          <w:rFonts w:ascii="Calibri" w:hAnsi="Calibri" w:eastAsia="仿宋_GB2312"/>
          <w:sz w:val="34"/>
          <w:szCs w:val="34"/>
        </w:rPr>
      </w:pPr>
    </w:p>
    <w:p>
      <w:pPr>
        <w:spacing w:line="576" w:lineRule="exact"/>
        <w:ind w:firstLine="680" w:firstLineChars="200"/>
        <w:rPr>
          <w:rFonts w:ascii="Calibri" w:hAnsi="Calibri" w:eastAsia="仿宋_GB2312"/>
          <w:sz w:val="34"/>
          <w:szCs w:val="34"/>
        </w:rPr>
      </w:pPr>
      <w:r>
        <w:rPr>
          <w:rFonts w:ascii="Calibri" w:hAnsi="Calibri" w:eastAsia="仿宋_GB2312"/>
          <w:sz w:val="34"/>
          <w:szCs w:val="34"/>
        </w:rPr>
        <w:t>一、</w:t>
      </w:r>
      <w:r>
        <w:rPr>
          <w:rFonts w:hint="eastAsia" w:ascii="Calibri" w:hAnsi="Calibri" w:eastAsia="仿宋_GB2312"/>
          <w:sz w:val="34"/>
          <w:szCs w:val="34"/>
        </w:rPr>
        <w:t>正式</w:t>
      </w:r>
      <w:r>
        <w:rPr>
          <w:rFonts w:ascii="Calibri" w:hAnsi="Calibri" w:eastAsia="仿宋_GB2312"/>
          <w:sz w:val="34"/>
          <w:szCs w:val="34"/>
        </w:rPr>
        <w:t>测评当日考生应在开考</w:t>
      </w:r>
      <w:r>
        <w:rPr>
          <w:rFonts w:hint="eastAsia" w:ascii="Calibri" w:hAnsi="Calibri" w:eastAsia="仿宋_GB2312"/>
          <w:sz w:val="34"/>
          <w:szCs w:val="34"/>
        </w:rPr>
        <w:t>前30</w:t>
      </w:r>
      <w:r>
        <w:rPr>
          <w:rFonts w:ascii="Calibri" w:hAnsi="Calibri" w:eastAsia="仿宋_GB2312"/>
          <w:sz w:val="34"/>
          <w:szCs w:val="34"/>
        </w:rPr>
        <w:t>分钟登录相应移动端和电脑端，登录后确保电脑不熄屏、不进入休眠状态及网络正常。因个人原因延迟进入考试系统，未完成相关准备工作影响进入测评的，由考生自行承担责任</w:t>
      </w:r>
      <w:r>
        <w:rPr>
          <w:rFonts w:hint="eastAsia" w:ascii="Calibri" w:hAnsi="Calibri" w:eastAsia="仿宋_GB2312"/>
          <w:sz w:val="34"/>
          <w:szCs w:val="34"/>
        </w:rPr>
        <w:t>。</w:t>
      </w:r>
      <w:r>
        <w:rPr>
          <w:rFonts w:ascii="Calibri" w:hAnsi="Calibri" w:eastAsia="仿宋_GB2312"/>
          <w:sz w:val="34"/>
          <w:szCs w:val="34"/>
        </w:rPr>
        <w:t>开考后考生仍未进入考试系统，或在考试中途强行退出系统的，视为自动放弃考试资格。</w:t>
      </w:r>
    </w:p>
    <w:p>
      <w:pPr>
        <w:spacing w:line="576" w:lineRule="exact"/>
        <w:ind w:firstLine="680" w:firstLineChars="200"/>
        <w:rPr>
          <w:rFonts w:ascii="Calibri" w:hAnsi="Calibri" w:eastAsia="仿宋_GB2312"/>
          <w:b w:val="0"/>
          <w:bCs w:val="0"/>
          <w:color w:val="auto"/>
          <w:sz w:val="34"/>
          <w:szCs w:val="34"/>
        </w:rPr>
      </w:pPr>
      <w:r>
        <w:rPr>
          <w:rFonts w:ascii="Calibri" w:hAnsi="Calibri" w:eastAsia="仿宋_GB2312"/>
          <w:b w:val="0"/>
          <w:bCs w:val="0"/>
          <w:color w:val="auto"/>
          <w:sz w:val="34"/>
          <w:szCs w:val="34"/>
        </w:rPr>
        <w:t>二、考生阅题完毕并准备好作答，请点击“开始答题”按钮</w:t>
      </w:r>
      <w:r>
        <w:rPr>
          <w:rFonts w:hint="eastAsia" w:ascii="Calibri" w:hAnsi="Calibri" w:eastAsia="仿宋_GB2312"/>
          <w:b w:val="0"/>
          <w:bCs w:val="0"/>
          <w:color w:val="auto"/>
          <w:sz w:val="34"/>
          <w:szCs w:val="34"/>
        </w:rPr>
        <w:t>进行答题</w:t>
      </w:r>
      <w:r>
        <w:rPr>
          <w:rFonts w:ascii="Calibri" w:hAnsi="Calibri" w:eastAsia="仿宋_GB2312"/>
          <w:b w:val="0"/>
          <w:bCs w:val="0"/>
          <w:color w:val="auto"/>
          <w:sz w:val="34"/>
          <w:szCs w:val="34"/>
        </w:rPr>
        <w:t>，每</w:t>
      </w:r>
      <w:r>
        <w:rPr>
          <w:rFonts w:hint="eastAsia" w:ascii="Calibri" w:hAnsi="Calibri" w:eastAsia="仿宋_GB2312"/>
          <w:b w:val="0"/>
          <w:bCs w:val="0"/>
          <w:color w:val="auto"/>
          <w:sz w:val="34"/>
          <w:szCs w:val="34"/>
        </w:rPr>
        <w:t>回答完</w:t>
      </w:r>
      <w:r>
        <w:rPr>
          <w:rFonts w:ascii="Calibri" w:hAnsi="Calibri" w:eastAsia="仿宋_GB2312"/>
          <w:b w:val="0"/>
          <w:bCs w:val="0"/>
          <w:color w:val="auto"/>
          <w:sz w:val="34"/>
          <w:szCs w:val="34"/>
        </w:rPr>
        <w:t>一个问题，请说“</w:t>
      </w:r>
      <w:r>
        <w:rPr>
          <w:rFonts w:hint="eastAsia" w:ascii="Calibri" w:hAnsi="Calibri" w:eastAsia="仿宋_GB2312"/>
          <w:b w:val="0"/>
          <w:bCs w:val="0"/>
          <w:color w:val="auto"/>
          <w:sz w:val="34"/>
          <w:szCs w:val="34"/>
        </w:rPr>
        <w:t>回答</w:t>
      </w:r>
      <w:r>
        <w:rPr>
          <w:rFonts w:ascii="Calibri" w:hAnsi="Calibri" w:eastAsia="仿宋_GB2312"/>
          <w:b w:val="0"/>
          <w:bCs w:val="0"/>
          <w:color w:val="auto"/>
          <w:sz w:val="34"/>
          <w:szCs w:val="34"/>
        </w:rPr>
        <w:t>完毕”，点击“下一题”按钮</w:t>
      </w:r>
      <w:r>
        <w:rPr>
          <w:rFonts w:hint="eastAsia" w:ascii="Calibri" w:hAnsi="Calibri" w:eastAsia="仿宋_GB2312"/>
          <w:b w:val="0"/>
          <w:bCs w:val="0"/>
          <w:color w:val="auto"/>
          <w:sz w:val="34"/>
          <w:szCs w:val="34"/>
        </w:rPr>
        <w:t>，</w:t>
      </w:r>
      <w:r>
        <w:rPr>
          <w:rFonts w:ascii="Calibri" w:hAnsi="Calibri" w:eastAsia="仿宋_GB2312"/>
          <w:b w:val="0"/>
          <w:bCs w:val="0"/>
          <w:color w:val="auto"/>
          <w:sz w:val="34"/>
          <w:szCs w:val="34"/>
        </w:rPr>
        <w:t>进入下一题答题；</w:t>
      </w:r>
      <w:r>
        <w:rPr>
          <w:rFonts w:hint="eastAsia" w:ascii="Calibri" w:hAnsi="Calibri" w:eastAsia="仿宋_GB2312"/>
          <w:b w:val="0"/>
          <w:bCs w:val="0"/>
          <w:color w:val="auto"/>
          <w:sz w:val="34"/>
          <w:szCs w:val="34"/>
          <w:lang w:eastAsia="zh-CN"/>
        </w:rPr>
        <w:t>所有</w:t>
      </w:r>
      <w:r>
        <w:rPr>
          <w:rFonts w:hint="eastAsia" w:ascii="Calibri" w:hAnsi="Calibri" w:eastAsia="仿宋_GB2312"/>
          <w:b w:val="0"/>
          <w:bCs w:val="0"/>
          <w:color w:val="auto"/>
          <w:sz w:val="34"/>
          <w:szCs w:val="34"/>
        </w:rPr>
        <w:t>题</w:t>
      </w:r>
      <w:r>
        <w:rPr>
          <w:rFonts w:hint="eastAsia" w:ascii="Calibri" w:hAnsi="Calibri" w:eastAsia="仿宋_GB2312"/>
          <w:b w:val="0"/>
          <w:bCs w:val="0"/>
          <w:color w:val="auto"/>
          <w:sz w:val="34"/>
          <w:szCs w:val="34"/>
          <w:lang w:eastAsia="zh-CN"/>
        </w:rPr>
        <w:t>目</w:t>
      </w:r>
      <w:bookmarkStart w:id="0" w:name="_GoBack"/>
      <w:bookmarkEnd w:id="0"/>
      <w:r>
        <w:rPr>
          <w:rFonts w:hint="eastAsia" w:ascii="Calibri" w:hAnsi="Calibri" w:eastAsia="仿宋_GB2312"/>
          <w:b w:val="0"/>
          <w:bCs w:val="0"/>
          <w:color w:val="auto"/>
          <w:sz w:val="34"/>
          <w:szCs w:val="34"/>
        </w:rPr>
        <w:t>全部回答完毕后，</w:t>
      </w:r>
      <w:r>
        <w:rPr>
          <w:rFonts w:ascii="Calibri" w:hAnsi="Calibri" w:eastAsia="仿宋_GB2312"/>
          <w:b w:val="0"/>
          <w:bCs w:val="0"/>
          <w:color w:val="auto"/>
          <w:sz w:val="34"/>
          <w:szCs w:val="34"/>
        </w:rPr>
        <w:t>完成所有</w:t>
      </w:r>
      <w:r>
        <w:rPr>
          <w:rFonts w:hint="eastAsia" w:ascii="Calibri" w:hAnsi="Calibri" w:eastAsia="仿宋_GB2312"/>
          <w:b w:val="0"/>
          <w:bCs w:val="0"/>
          <w:color w:val="auto"/>
          <w:sz w:val="34"/>
          <w:szCs w:val="34"/>
        </w:rPr>
        <w:t>测评</w:t>
      </w:r>
      <w:r>
        <w:rPr>
          <w:rFonts w:ascii="Calibri" w:hAnsi="Calibri" w:eastAsia="仿宋_GB2312"/>
          <w:b w:val="0"/>
          <w:bCs w:val="0"/>
          <w:color w:val="auto"/>
          <w:sz w:val="34"/>
          <w:szCs w:val="34"/>
        </w:rPr>
        <w:t>问题的回答，请点击“</w:t>
      </w:r>
      <w:r>
        <w:rPr>
          <w:rFonts w:hint="eastAsia" w:ascii="Calibri" w:hAnsi="Calibri" w:eastAsia="仿宋_GB2312"/>
          <w:b w:val="0"/>
          <w:bCs w:val="0"/>
          <w:color w:val="auto"/>
          <w:sz w:val="34"/>
          <w:szCs w:val="34"/>
        </w:rPr>
        <w:t>提交</w:t>
      </w:r>
      <w:r>
        <w:rPr>
          <w:rFonts w:ascii="Calibri" w:hAnsi="Calibri" w:eastAsia="仿宋_GB2312"/>
          <w:b w:val="0"/>
          <w:bCs w:val="0"/>
          <w:color w:val="auto"/>
          <w:sz w:val="34"/>
          <w:szCs w:val="34"/>
        </w:rPr>
        <w:t>答题”按钮</w:t>
      </w:r>
      <w:r>
        <w:rPr>
          <w:rFonts w:hint="eastAsia" w:ascii="Calibri" w:hAnsi="Calibri" w:eastAsia="仿宋_GB2312"/>
          <w:b w:val="0"/>
          <w:bCs w:val="0"/>
          <w:color w:val="auto"/>
          <w:sz w:val="34"/>
          <w:szCs w:val="34"/>
        </w:rPr>
        <w:t>完成测评</w:t>
      </w:r>
      <w:r>
        <w:rPr>
          <w:rFonts w:ascii="Calibri" w:hAnsi="Calibri" w:eastAsia="仿宋_GB2312"/>
          <w:b w:val="0"/>
          <w:bCs w:val="0"/>
          <w:color w:val="auto"/>
          <w:sz w:val="34"/>
          <w:szCs w:val="34"/>
        </w:rPr>
        <w:t>。如不按规定操作，影响考生作答的，由考生自行承担后果。</w:t>
      </w:r>
    </w:p>
    <w:p>
      <w:pPr>
        <w:spacing w:line="576" w:lineRule="exact"/>
        <w:ind w:firstLine="680" w:firstLineChars="200"/>
        <w:rPr>
          <w:rFonts w:hint="eastAsia" w:ascii="Calibri" w:hAnsi="Calibri" w:eastAsia="仿宋_GB2312"/>
          <w:b w:val="0"/>
          <w:bCs w:val="0"/>
          <w:color w:val="auto"/>
          <w:sz w:val="34"/>
          <w:szCs w:val="34"/>
        </w:rPr>
      </w:pPr>
      <w:r>
        <w:rPr>
          <w:rFonts w:hint="eastAsia" w:ascii="Calibri" w:hAnsi="Calibri" w:eastAsia="仿宋_GB2312"/>
          <w:b w:val="0"/>
          <w:bCs w:val="0"/>
          <w:color w:val="auto"/>
          <w:sz w:val="34"/>
          <w:szCs w:val="34"/>
        </w:rPr>
        <w:t>三、</w:t>
      </w:r>
      <w:r>
        <w:rPr>
          <w:rFonts w:ascii="Calibri" w:hAnsi="Calibri" w:eastAsia="仿宋_GB2312"/>
          <w:b w:val="0"/>
          <w:bCs w:val="0"/>
          <w:color w:val="auto"/>
          <w:sz w:val="34"/>
          <w:szCs w:val="34"/>
        </w:rPr>
        <w:t>因设备硬件故障、系统更新、断电断网等问题导致无法正常测评的，</w:t>
      </w:r>
      <w:r>
        <w:rPr>
          <w:rFonts w:hint="eastAsia" w:ascii="Calibri" w:hAnsi="Calibri" w:eastAsia="仿宋_GB2312"/>
          <w:b w:val="0"/>
          <w:bCs w:val="0"/>
          <w:color w:val="auto"/>
          <w:sz w:val="34"/>
          <w:szCs w:val="34"/>
        </w:rPr>
        <w:t>测评</w:t>
      </w:r>
      <w:r>
        <w:rPr>
          <w:rFonts w:ascii="Calibri" w:hAnsi="Calibri" w:eastAsia="仿宋_GB2312"/>
          <w:b w:val="0"/>
          <w:bCs w:val="0"/>
          <w:color w:val="auto"/>
          <w:sz w:val="34"/>
          <w:szCs w:val="34"/>
        </w:rPr>
        <w:t>时间不做延长。若考生在规定时间内没有进行答题、保存、交卷，导致</w:t>
      </w:r>
      <w:r>
        <w:rPr>
          <w:rFonts w:hint="eastAsia" w:ascii="Calibri" w:hAnsi="Calibri" w:eastAsia="仿宋_GB2312"/>
          <w:b w:val="0"/>
          <w:bCs w:val="0"/>
          <w:color w:val="auto"/>
          <w:sz w:val="34"/>
          <w:szCs w:val="34"/>
        </w:rPr>
        <w:t>视频</w:t>
      </w:r>
      <w:r>
        <w:rPr>
          <w:rFonts w:ascii="Calibri" w:hAnsi="Calibri" w:eastAsia="仿宋_GB2312"/>
          <w:b w:val="0"/>
          <w:bCs w:val="0"/>
          <w:color w:val="auto"/>
          <w:sz w:val="34"/>
          <w:szCs w:val="34"/>
        </w:rPr>
        <w:t>不能正确记录相关信息的，后果由考生承担。</w:t>
      </w:r>
    </w:p>
    <w:p>
      <w:pPr>
        <w:spacing w:line="576" w:lineRule="exact"/>
        <w:ind w:firstLine="680" w:firstLineChars="200"/>
        <w:rPr>
          <w:rFonts w:ascii="Calibri" w:hAnsi="Calibri" w:eastAsia="仿宋_GB2312"/>
          <w:sz w:val="34"/>
          <w:szCs w:val="34"/>
        </w:rPr>
      </w:pPr>
      <w:r>
        <w:rPr>
          <w:rFonts w:hint="eastAsia" w:ascii="Calibri" w:hAnsi="Calibri" w:eastAsia="仿宋_GB2312"/>
          <w:sz w:val="34"/>
          <w:szCs w:val="34"/>
        </w:rPr>
        <w:t>四</w:t>
      </w:r>
      <w:r>
        <w:rPr>
          <w:rFonts w:ascii="Calibri" w:hAnsi="Calibri" w:eastAsia="仿宋_GB2312"/>
          <w:sz w:val="34"/>
          <w:szCs w:val="34"/>
        </w:rPr>
        <w:t>、测</w:t>
      </w:r>
      <w:r>
        <w:rPr>
          <w:rFonts w:hint="eastAsia" w:ascii="Calibri" w:hAnsi="Calibri" w:eastAsia="仿宋_GB2312"/>
          <w:sz w:val="34"/>
          <w:szCs w:val="34"/>
        </w:rPr>
        <w:t>评</w:t>
      </w:r>
      <w:r>
        <w:rPr>
          <w:rFonts w:ascii="Calibri" w:hAnsi="Calibri" w:eastAsia="仿宋_GB2312"/>
          <w:sz w:val="34"/>
          <w:szCs w:val="34"/>
        </w:rPr>
        <w:t>过程中，如视频拍摄角度不符合要求、中断视频录制等，影响考务人员判断</w:t>
      </w:r>
      <w:r>
        <w:rPr>
          <w:rFonts w:hint="eastAsia" w:ascii="Calibri" w:hAnsi="Calibri" w:eastAsia="仿宋_GB2312"/>
          <w:sz w:val="34"/>
          <w:szCs w:val="34"/>
        </w:rPr>
        <w:t>测评</w:t>
      </w:r>
      <w:r>
        <w:rPr>
          <w:rFonts w:ascii="Calibri" w:hAnsi="Calibri" w:eastAsia="仿宋_GB2312"/>
          <w:sz w:val="34"/>
          <w:szCs w:val="34"/>
        </w:rPr>
        <w:t>有效性的，由考生自行承担后果</w:t>
      </w:r>
      <w:r>
        <w:rPr>
          <w:rFonts w:hint="eastAsia" w:ascii="Calibri" w:hAnsi="Calibri" w:eastAsia="仿宋_GB2312"/>
          <w:sz w:val="34"/>
          <w:szCs w:val="34"/>
        </w:rPr>
        <w:t>。</w:t>
      </w:r>
    </w:p>
    <w:p>
      <w:pPr>
        <w:spacing w:line="576" w:lineRule="exact"/>
        <w:ind w:firstLine="680" w:firstLineChars="200"/>
        <w:rPr>
          <w:rFonts w:ascii="Calibri" w:hAnsi="Calibri" w:eastAsia="仿宋_GB2312"/>
          <w:sz w:val="34"/>
          <w:szCs w:val="34"/>
        </w:rPr>
      </w:pPr>
      <w:r>
        <w:rPr>
          <w:rFonts w:hint="eastAsia" w:ascii="Calibri" w:hAnsi="Calibri" w:eastAsia="仿宋_GB2312"/>
          <w:sz w:val="34"/>
          <w:szCs w:val="34"/>
        </w:rPr>
        <w:t>五、考生应自觉遵守测评纪律，如在测评中有以下违反测评纪律的，取消测评资格。</w:t>
      </w:r>
      <w:r>
        <w:rPr>
          <w:rFonts w:ascii="Calibri" w:hAnsi="Calibri" w:eastAsia="仿宋_GB2312"/>
          <w:sz w:val="34"/>
          <w:szCs w:val="34"/>
        </w:rPr>
        <w:t>如有违纪违规及违法行为，</w:t>
      </w:r>
      <w:r>
        <w:rPr>
          <w:rFonts w:hint="eastAsia" w:ascii="Calibri" w:hAnsi="Calibri" w:eastAsia="仿宋_GB2312"/>
          <w:sz w:val="34"/>
          <w:szCs w:val="34"/>
        </w:rPr>
        <w:t>根据</w:t>
      </w:r>
      <w:r>
        <w:rPr>
          <w:rFonts w:ascii="Calibri" w:hAnsi="Calibri" w:eastAsia="仿宋_GB2312"/>
          <w:sz w:val="34"/>
          <w:szCs w:val="34"/>
        </w:rPr>
        <w:t>《中华人民共和国刑法</w:t>
      </w:r>
      <w:r>
        <w:rPr>
          <w:rFonts w:hint="eastAsia" w:ascii="Calibri" w:hAnsi="Calibri" w:eastAsia="仿宋_GB2312"/>
          <w:sz w:val="34"/>
          <w:szCs w:val="34"/>
        </w:rPr>
        <w:t>修正案</w:t>
      </w:r>
      <w:r>
        <w:rPr>
          <w:rFonts w:ascii="Calibri" w:hAnsi="Calibri" w:eastAsia="仿宋_GB2312"/>
          <w:sz w:val="34"/>
          <w:szCs w:val="34"/>
        </w:rPr>
        <w:t>（九）》《事业单位公开招聘违纪违规行为处理规定》</w:t>
      </w:r>
      <w:r>
        <w:rPr>
          <w:rFonts w:hint="eastAsia" w:ascii="Calibri" w:hAnsi="Calibri" w:eastAsia="仿宋_GB2312"/>
          <w:sz w:val="34"/>
          <w:szCs w:val="34"/>
        </w:rPr>
        <w:t>追究</w:t>
      </w:r>
      <w:r>
        <w:rPr>
          <w:rFonts w:ascii="Calibri" w:hAnsi="Calibri" w:eastAsia="仿宋_GB2312"/>
          <w:sz w:val="34"/>
          <w:szCs w:val="34"/>
        </w:rPr>
        <w:t>相关责任。</w:t>
      </w:r>
    </w:p>
    <w:p>
      <w:pPr>
        <w:spacing w:line="576" w:lineRule="exact"/>
        <w:ind w:firstLine="680" w:firstLineChars="200"/>
        <w:rPr>
          <w:rFonts w:ascii="Calibri" w:hAnsi="Calibri" w:eastAsia="仿宋_GB2312"/>
          <w:sz w:val="34"/>
          <w:szCs w:val="34"/>
        </w:rPr>
      </w:pPr>
      <w:r>
        <w:rPr>
          <w:rFonts w:hint="eastAsia" w:ascii="Calibri" w:hAnsi="Calibri" w:eastAsia="仿宋_GB2312"/>
          <w:sz w:val="34"/>
          <w:szCs w:val="34"/>
        </w:rPr>
        <w:t>1.</w:t>
      </w:r>
      <w:r>
        <w:rPr>
          <w:rFonts w:ascii="Calibri" w:hAnsi="Calibri" w:eastAsia="仿宋_GB2312"/>
          <w:sz w:val="34"/>
          <w:szCs w:val="34"/>
        </w:rPr>
        <w:t>离开座位、进食、进水、上卫生</w:t>
      </w:r>
      <w:r>
        <w:rPr>
          <w:rFonts w:hint="eastAsia" w:ascii="Calibri" w:hAnsi="Calibri" w:eastAsia="仿宋_GB2312"/>
          <w:sz w:val="34"/>
          <w:szCs w:val="34"/>
        </w:rPr>
        <w:t>间，</w:t>
      </w:r>
      <w:r>
        <w:rPr>
          <w:rFonts w:ascii="Calibri" w:hAnsi="Calibri" w:eastAsia="仿宋_GB2312"/>
          <w:sz w:val="34"/>
          <w:szCs w:val="34"/>
        </w:rPr>
        <w:t>面试环境中同时出现其他人</w:t>
      </w:r>
      <w:r>
        <w:rPr>
          <w:rFonts w:hint="eastAsia" w:ascii="Calibri" w:hAnsi="Calibri" w:eastAsia="仿宋_GB2312"/>
          <w:sz w:val="34"/>
          <w:szCs w:val="34"/>
        </w:rPr>
        <w:t>的；</w:t>
      </w:r>
    </w:p>
    <w:p>
      <w:pPr>
        <w:spacing w:line="576" w:lineRule="exact"/>
        <w:ind w:firstLine="680" w:firstLineChars="200"/>
        <w:rPr>
          <w:rFonts w:ascii="Calibri" w:hAnsi="Calibri" w:eastAsia="仿宋_GB2312"/>
          <w:sz w:val="34"/>
          <w:szCs w:val="34"/>
        </w:rPr>
      </w:pPr>
      <w:r>
        <w:rPr>
          <w:rFonts w:hint="eastAsia" w:ascii="Calibri" w:hAnsi="Calibri" w:eastAsia="仿宋_GB2312"/>
          <w:sz w:val="34"/>
          <w:szCs w:val="34"/>
        </w:rPr>
        <w:t>2.使用</w:t>
      </w:r>
      <w:r>
        <w:rPr>
          <w:rFonts w:ascii="Calibri" w:hAnsi="Calibri" w:eastAsia="仿宋_GB2312"/>
          <w:sz w:val="34"/>
          <w:szCs w:val="34"/>
        </w:rPr>
        <w:t>快捷键切屏</w:t>
      </w:r>
      <w:r>
        <w:rPr>
          <w:rFonts w:hint="eastAsia" w:ascii="Calibri" w:hAnsi="Calibri" w:eastAsia="仿宋_GB2312"/>
          <w:sz w:val="34"/>
          <w:szCs w:val="34"/>
        </w:rPr>
        <w:t>、</w:t>
      </w:r>
      <w:r>
        <w:rPr>
          <w:rFonts w:ascii="Calibri" w:hAnsi="Calibri" w:eastAsia="仿宋_GB2312"/>
          <w:sz w:val="34"/>
          <w:szCs w:val="34"/>
        </w:rPr>
        <w:t>截屏、强行退出系统</w:t>
      </w:r>
      <w:r>
        <w:rPr>
          <w:rFonts w:hint="eastAsia" w:ascii="Calibri" w:hAnsi="Calibri" w:eastAsia="仿宋_GB2312"/>
          <w:sz w:val="34"/>
          <w:szCs w:val="34"/>
        </w:rPr>
        <w:t>或</w:t>
      </w:r>
      <w:r>
        <w:rPr>
          <w:rFonts w:ascii="Calibri" w:hAnsi="Calibri" w:eastAsia="仿宋_GB2312"/>
          <w:sz w:val="34"/>
          <w:szCs w:val="34"/>
        </w:rPr>
        <w:t>多屏登录</w:t>
      </w:r>
      <w:r>
        <w:rPr>
          <w:rFonts w:hint="eastAsia" w:ascii="Calibri" w:hAnsi="Calibri" w:eastAsia="仿宋_GB2312"/>
          <w:sz w:val="34"/>
          <w:szCs w:val="34"/>
        </w:rPr>
        <w:t>测评</w:t>
      </w:r>
      <w:r>
        <w:rPr>
          <w:rFonts w:ascii="Calibri" w:hAnsi="Calibri" w:eastAsia="仿宋_GB2312"/>
          <w:sz w:val="34"/>
          <w:szCs w:val="34"/>
        </w:rPr>
        <w:t>系统端的；</w:t>
      </w:r>
    </w:p>
    <w:p>
      <w:pPr>
        <w:spacing w:line="576" w:lineRule="exact"/>
        <w:ind w:firstLine="680" w:firstLineChars="200"/>
        <w:rPr>
          <w:rFonts w:ascii="Calibri" w:hAnsi="Calibri" w:eastAsia="仿宋_GB2312"/>
          <w:sz w:val="34"/>
          <w:szCs w:val="34"/>
        </w:rPr>
      </w:pPr>
      <w:r>
        <w:rPr>
          <w:rFonts w:hint="eastAsia" w:ascii="Calibri" w:hAnsi="Calibri" w:eastAsia="仿宋_GB2312"/>
          <w:sz w:val="34"/>
          <w:szCs w:val="34"/>
        </w:rPr>
        <w:t>3.对外传递物品行为的；</w:t>
      </w:r>
    </w:p>
    <w:p>
      <w:pPr>
        <w:spacing w:line="576" w:lineRule="exact"/>
        <w:ind w:firstLine="680" w:firstLineChars="200"/>
        <w:rPr>
          <w:rFonts w:ascii="Calibri" w:hAnsi="Calibri" w:eastAsia="仿宋_GB2312"/>
          <w:sz w:val="34"/>
          <w:szCs w:val="34"/>
        </w:rPr>
      </w:pPr>
      <w:r>
        <w:rPr>
          <w:rFonts w:ascii="Calibri" w:hAnsi="Calibri" w:eastAsia="仿宋_GB2312"/>
          <w:sz w:val="34"/>
          <w:szCs w:val="34"/>
        </w:rPr>
        <w:t>4.佩戴口罩、墨镜、帽子，或用其它方式遮挡面部，遮挡、关闭监控摄像头，故意偏离摄像范围等逃避监考的</w:t>
      </w:r>
      <w:r>
        <w:rPr>
          <w:rFonts w:hint="eastAsia" w:ascii="Calibri" w:hAnsi="Calibri" w:eastAsia="仿宋_GB2312"/>
          <w:sz w:val="34"/>
          <w:szCs w:val="34"/>
        </w:rPr>
        <w:t>；</w:t>
      </w:r>
    </w:p>
    <w:p>
      <w:pPr>
        <w:spacing w:line="576" w:lineRule="exact"/>
        <w:ind w:firstLine="680" w:firstLineChars="200"/>
        <w:rPr>
          <w:rFonts w:ascii="Calibri" w:hAnsi="Calibri" w:eastAsia="仿宋_GB2312"/>
          <w:sz w:val="34"/>
          <w:szCs w:val="34"/>
        </w:rPr>
      </w:pPr>
      <w:r>
        <w:rPr>
          <w:rFonts w:hint="eastAsia" w:ascii="Calibri" w:hAnsi="Calibri" w:eastAsia="仿宋_GB2312"/>
          <w:sz w:val="34"/>
          <w:szCs w:val="34"/>
        </w:rPr>
        <w:t>5.使用耳机，</w:t>
      </w:r>
      <w:r>
        <w:rPr>
          <w:rFonts w:ascii="Calibri" w:hAnsi="Calibri" w:eastAsia="仿宋_GB2312"/>
          <w:sz w:val="34"/>
          <w:szCs w:val="34"/>
        </w:rPr>
        <w:t>包括头戴式耳机、入耳式耳机、耳麦等各类接听设备</w:t>
      </w:r>
      <w:r>
        <w:rPr>
          <w:rFonts w:hint="eastAsia" w:ascii="Calibri" w:hAnsi="Calibri" w:eastAsia="仿宋_GB2312"/>
          <w:sz w:val="34"/>
          <w:szCs w:val="34"/>
        </w:rPr>
        <w:t>的（为防止出现此类情况，头发遮住耳部的需将头发扎起，以免影响考务人员判断，否则后果由考生自行承担）；</w:t>
      </w:r>
    </w:p>
    <w:p>
      <w:pPr>
        <w:spacing w:line="576" w:lineRule="exact"/>
        <w:ind w:firstLine="680" w:firstLineChars="200"/>
        <w:rPr>
          <w:rFonts w:ascii="Calibri" w:hAnsi="Calibri" w:eastAsia="仿宋_GB2312"/>
          <w:sz w:val="34"/>
          <w:szCs w:val="34"/>
        </w:rPr>
      </w:pPr>
      <w:r>
        <w:rPr>
          <w:rFonts w:hint="eastAsia" w:ascii="Calibri" w:hAnsi="Calibri" w:eastAsia="仿宋_GB2312"/>
          <w:sz w:val="34"/>
          <w:szCs w:val="34"/>
        </w:rPr>
        <w:t>6.接触和使用通讯工具如手机、蓝牙设备等，使用各类聊天软件或远程工具的；</w:t>
      </w:r>
    </w:p>
    <w:p>
      <w:pPr>
        <w:spacing w:line="576" w:lineRule="exact"/>
        <w:ind w:firstLine="680" w:firstLineChars="200"/>
        <w:rPr>
          <w:rFonts w:ascii="Calibri" w:hAnsi="Calibri" w:eastAsia="仿宋_GB2312"/>
          <w:sz w:val="34"/>
          <w:szCs w:val="34"/>
        </w:rPr>
      </w:pPr>
      <w:r>
        <w:rPr>
          <w:rFonts w:hint="eastAsia" w:ascii="Calibri" w:hAnsi="Calibri" w:eastAsia="仿宋_GB2312"/>
          <w:sz w:val="34"/>
          <w:szCs w:val="34"/>
        </w:rPr>
        <w:t>7.透漏姓名等个人信息的；</w:t>
      </w:r>
    </w:p>
    <w:p>
      <w:pPr>
        <w:spacing w:line="576" w:lineRule="exact"/>
        <w:ind w:firstLine="680" w:firstLineChars="200"/>
        <w:rPr>
          <w:rFonts w:ascii="Calibri" w:hAnsi="Calibri" w:eastAsia="仿宋_GB2312"/>
          <w:sz w:val="34"/>
          <w:szCs w:val="34"/>
        </w:rPr>
      </w:pPr>
      <w:r>
        <w:rPr>
          <w:rFonts w:hint="eastAsia" w:ascii="Calibri" w:hAnsi="Calibri" w:eastAsia="仿宋_GB2312"/>
          <w:sz w:val="34"/>
          <w:szCs w:val="34"/>
        </w:rPr>
        <w:t>8.如考生因电脑设备问题、网络问题、考生个人行为等问题，导致电脑端和移动端测评视频数据缺失，而影响考务人员判断测评有效的；</w:t>
      </w:r>
    </w:p>
    <w:p>
      <w:pPr>
        <w:spacing w:line="576" w:lineRule="exact"/>
        <w:ind w:firstLine="680" w:firstLineChars="200"/>
        <w:rPr>
          <w:rFonts w:ascii="Calibri" w:hAnsi="Calibri" w:eastAsia="仿宋_GB2312"/>
          <w:sz w:val="34"/>
          <w:szCs w:val="34"/>
        </w:rPr>
      </w:pPr>
      <w:r>
        <w:rPr>
          <w:rFonts w:hint="eastAsia" w:ascii="Calibri" w:hAnsi="Calibri" w:eastAsia="仿宋_GB2312"/>
          <w:sz w:val="34"/>
          <w:szCs w:val="34"/>
        </w:rPr>
        <w:t>9.测评过程中，未按要求录制真实、有效的移动端佐证视频，影响考务人员判断考生行为的；</w:t>
      </w:r>
    </w:p>
    <w:p>
      <w:pPr>
        <w:spacing w:line="576" w:lineRule="exact"/>
        <w:ind w:firstLine="680" w:firstLineChars="200"/>
        <w:rPr>
          <w:rFonts w:ascii="Calibri" w:hAnsi="Calibri" w:eastAsia="仿宋_GB2312"/>
          <w:sz w:val="34"/>
          <w:szCs w:val="34"/>
        </w:rPr>
      </w:pPr>
      <w:r>
        <w:rPr>
          <w:rFonts w:hint="eastAsia" w:ascii="Calibri" w:hAnsi="Calibri" w:eastAsia="仿宋_GB2312"/>
          <w:sz w:val="34"/>
          <w:szCs w:val="34"/>
        </w:rPr>
        <w:t>10.</w:t>
      </w:r>
      <w:r>
        <w:rPr>
          <w:rFonts w:ascii="Calibri" w:hAnsi="Calibri" w:eastAsia="仿宋_GB2312"/>
          <w:sz w:val="34"/>
          <w:szCs w:val="34"/>
        </w:rPr>
        <w:t>非考生本人登录考试系统，或更换作答人员的</w:t>
      </w:r>
      <w:r>
        <w:rPr>
          <w:rFonts w:hint="eastAsia" w:ascii="Calibri" w:hAnsi="Calibri" w:eastAsia="仿宋_GB2312"/>
          <w:sz w:val="34"/>
          <w:szCs w:val="34"/>
        </w:rPr>
        <w:t>；</w:t>
      </w:r>
    </w:p>
    <w:p>
      <w:pPr>
        <w:spacing w:line="576" w:lineRule="exact"/>
        <w:ind w:firstLine="680" w:firstLineChars="200"/>
        <w:rPr>
          <w:rFonts w:ascii="Calibri" w:hAnsi="Calibri" w:eastAsia="仿宋_GB2312"/>
          <w:sz w:val="34"/>
          <w:szCs w:val="34"/>
        </w:rPr>
      </w:pPr>
      <w:r>
        <w:rPr>
          <w:rFonts w:hint="eastAsia" w:ascii="Calibri" w:hAnsi="Calibri" w:eastAsia="仿宋_GB2312"/>
          <w:sz w:val="34"/>
          <w:szCs w:val="34"/>
        </w:rPr>
        <w:t>11.</w:t>
      </w:r>
      <w:r>
        <w:rPr>
          <w:rFonts w:ascii="Calibri" w:hAnsi="Calibri" w:eastAsia="仿宋_GB2312"/>
          <w:sz w:val="34"/>
          <w:szCs w:val="34"/>
        </w:rPr>
        <w:t>翻看书籍、文件等纸质资料</w:t>
      </w:r>
      <w:r>
        <w:rPr>
          <w:rFonts w:hint="eastAsia" w:ascii="Calibri" w:hAnsi="Calibri" w:eastAsia="仿宋_GB2312"/>
          <w:sz w:val="34"/>
          <w:szCs w:val="34"/>
        </w:rPr>
        <w:t>的，</w:t>
      </w:r>
      <w:r>
        <w:rPr>
          <w:rFonts w:ascii="Calibri" w:hAnsi="Calibri" w:eastAsia="仿宋_GB2312"/>
          <w:sz w:val="34"/>
          <w:szCs w:val="34"/>
        </w:rPr>
        <w:t>浏览网页、在线查询、翻阅</w:t>
      </w:r>
      <w:r>
        <w:rPr>
          <w:rFonts w:hint="eastAsia" w:ascii="Calibri" w:hAnsi="Calibri" w:eastAsia="仿宋_GB2312"/>
          <w:sz w:val="34"/>
          <w:szCs w:val="34"/>
        </w:rPr>
        <w:t>平板电脑</w:t>
      </w:r>
      <w:r>
        <w:rPr>
          <w:rFonts w:ascii="Calibri" w:hAnsi="Calibri" w:eastAsia="仿宋_GB2312"/>
          <w:sz w:val="34"/>
          <w:szCs w:val="34"/>
        </w:rPr>
        <w:t>或手机存储等资料，查看电子影像资料的</w:t>
      </w:r>
      <w:r>
        <w:rPr>
          <w:rFonts w:hint="eastAsia" w:ascii="Calibri" w:hAnsi="Calibri" w:eastAsia="仿宋_GB2312"/>
          <w:sz w:val="34"/>
          <w:szCs w:val="34"/>
        </w:rPr>
        <w:t>；</w:t>
      </w:r>
    </w:p>
    <w:p>
      <w:pPr>
        <w:spacing w:line="576" w:lineRule="exact"/>
        <w:ind w:firstLine="680" w:firstLineChars="200"/>
        <w:rPr>
          <w:rFonts w:ascii="Calibri" w:hAnsi="Calibri" w:eastAsia="仿宋_GB2312"/>
          <w:sz w:val="34"/>
          <w:szCs w:val="34"/>
        </w:rPr>
      </w:pPr>
      <w:r>
        <w:rPr>
          <w:rFonts w:hint="eastAsia" w:ascii="Calibri" w:hAnsi="Calibri" w:eastAsia="仿宋_GB2312"/>
          <w:sz w:val="34"/>
          <w:szCs w:val="34"/>
        </w:rPr>
        <w:t>12.</w:t>
      </w:r>
      <w:r>
        <w:rPr>
          <w:rFonts w:ascii="Calibri" w:hAnsi="Calibri" w:eastAsia="仿宋_GB2312"/>
          <w:sz w:val="34"/>
          <w:szCs w:val="34"/>
        </w:rPr>
        <w:t>伪造资料、身份信息替代他人或被替代参加测评</w:t>
      </w:r>
      <w:r>
        <w:rPr>
          <w:rFonts w:hint="eastAsia" w:ascii="Calibri" w:hAnsi="Calibri" w:eastAsia="仿宋_GB2312"/>
          <w:sz w:val="34"/>
          <w:szCs w:val="34"/>
        </w:rPr>
        <w:t>的</w:t>
      </w:r>
      <w:r>
        <w:rPr>
          <w:rFonts w:ascii="Calibri" w:hAnsi="Calibri" w:eastAsia="仿宋_GB2312"/>
          <w:sz w:val="34"/>
          <w:szCs w:val="34"/>
        </w:rPr>
        <w:t>；</w:t>
      </w:r>
    </w:p>
    <w:p>
      <w:pPr>
        <w:spacing w:line="576" w:lineRule="exact"/>
        <w:ind w:firstLine="680" w:firstLineChars="200"/>
        <w:rPr>
          <w:rFonts w:ascii="Calibri" w:hAnsi="Calibri" w:eastAsia="仿宋_GB2312"/>
          <w:sz w:val="34"/>
          <w:szCs w:val="34"/>
        </w:rPr>
      </w:pPr>
      <w:r>
        <w:rPr>
          <w:rFonts w:hint="eastAsia" w:ascii="Calibri" w:hAnsi="Calibri" w:eastAsia="仿宋_GB2312"/>
          <w:sz w:val="34"/>
          <w:szCs w:val="34"/>
        </w:rPr>
        <w:t>13.抄录、传播试题内容，或私自通过图片、音频、视频记录测评过程的；</w:t>
      </w:r>
    </w:p>
    <w:p>
      <w:pPr>
        <w:spacing w:line="576" w:lineRule="exact"/>
        <w:ind w:firstLine="680" w:firstLineChars="200"/>
        <w:rPr>
          <w:rFonts w:ascii="Calibri" w:hAnsi="Calibri" w:eastAsia="仿宋_GB2312"/>
          <w:sz w:val="34"/>
          <w:szCs w:val="34"/>
        </w:rPr>
      </w:pPr>
      <w:r>
        <w:rPr>
          <w:rFonts w:hint="eastAsia" w:ascii="Calibri" w:hAnsi="Calibri" w:eastAsia="仿宋_GB2312"/>
          <w:sz w:val="34"/>
          <w:szCs w:val="34"/>
        </w:rPr>
        <w:t>14.考生的不当行为导致试题泄露或造成重大社会影响的；</w:t>
      </w:r>
    </w:p>
    <w:p>
      <w:pPr>
        <w:spacing w:line="576" w:lineRule="exact"/>
        <w:ind w:firstLine="680" w:firstLineChars="200"/>
        <w:rPr>
          <w:rFonts w:ascii="Calibri" w:hAnsi="Calibri" w:eastAsia="仿宋_GB2312"/>
          <w:sz w:val="34"/>
          <w:szCs w:val="34"/>
        </w:rPr>
      </w:pPr>
      <w:r>
        <w:rPr>
          <w:rFonts w:hint="eastAsia" w:ascii="Calibri" w:hAnsi="Calibri" w:eastAsia="仿宋_GB2312"/>
          <w:sz w:val="34"/>
          <w:szCs w:val="34"/>
        </w:rPr>
        <w:t>15.抄袭、协助他人抄袭及在评判过程中被认定为答案雷同的；</w:t>
      </w:r>
    </w:p>
    <w:p>
      <w:pPr>
        <w:spacing w:line="576" w:lineRule="exact"/>
        <w:ind w:firstLine="680" w:firstLineChars="200"/>
        <w:rPr>
          <w:rFonts w:ascii="Calibri" w:hAnsi="Calibri" w:eastAsia="仿宋_GB2312"/>
          <w:sz w:val="34"/>
          <w:szCs w:val="34"/>
        </w:rPr>
      </w:pPr>
      <w:r>
        <w:rPr>
          <w:rFonts w:hint="eastAsia" w:ascii="Calibri" w:hAnsi="Calibri" w:eastAsia="仿宋_GB2312"/>
          <w:sz w:val="34"/>
          <w:szCs w:val="34"/>
        </w:rPr>
        <w:t>16.串通作弊或者参与有组织作弊的；</w:t>
      </w:r>
    </w:p>
    <w:p>
      <w:pPr>
        <w:spacing w:line="576" w:lineRule="exact"/>
        <w:ind w:firstLine="680" w:firstLineChars="200"/>
        <w:rPr>
          <w:rFonts w:ascii="Calibri" w:hAnsi="Calibri" w:eastAsia="仿宋_GB2312"/>
          <w:sz w:val="34"/>
          <w:szCs w:val="34"/>
        </w:rPr>
      </w:pPr>
      <w:r>
        <w:rPr>
          <w:rFonts w:hint="eastAsia" w:ascii="Calibri" w:hAnsi="Calibri" w:eastAsia="仿宋_GB2312"/>
          <w:sz w:val="34"/>
          <w:szCs w:val="34"/>
        </w:rPr>
        <w:t>17.经后台监考发现，确认考生有其他违纪、舞弊等行为，测评结束后由考务人员根据测评数据、监考记录、系统日志等多种方式进行判断，其结果实属违纪、舞弊的；</w:t>
      </w:r>
    </w:p>
    <w:p>
      <w:pPr>
        <w:spacing w:line="576" w:lineRule="exact"/>
        <w:ind w:firstLine="680" w:firstLineChars="200"/>
        <w:rPr>
          <w:rFonts w:ascii="Calibri" w:hAnsi="Calibri" w:eastAsia="仿宋_GB2312"/>
          <w:sz w:val="34"/>
          <w:szCs w:val="34"/>
        </w:rPr>
      </w:pPr>
      <w:r>
        <w:rPr>
          <w:rFonts w:hint="eastAsia" w:ascii="Calibri" w:hAnsi="Calibri" w:eastAsia="仿宋_GB2312"/>
          <w:sz w:val="34"/>
          <w:szCs w:val="34"/>
        </w:rPr>
        <w:t>18.除以上列举的，任何疑似违反测评公平性的行为，取消测评资格，情节严重将按照相关规定及法律追究相关责任。</w:t>
      </w:r>
    </w:p>
    <w:p>
      <w:pPr>
        <w:spacing w:line="576" w:lineRule="exact"/>
        <w:ind w:firstLine="680" w:firstLineChars="200"/>
        <w:rPr>
          <w:rFonts w:ascii="Calibri" w:hAnsi="Calibri" w:eastAsia="仿宋_GB2312"/>
          <w:sz w:val="34"/>
          <w:szCs w:val="34"/>
        </w:rPr>
      </w:pPr>
    </w:p>
    <w:p>
      <w:pPr>
        <w:spacing w:line="576" w:lineRule="exact"/>
        <w:ind w:firstLine="680" w:firstLineChars="200"/>
        <w:rPr>
          <w:rFonts w:ascii="Calibri" w:hAnsi="Calibri" w:eastAsia="仿宋_GB2312"/>
          <w:sz w:val="34"/>
          <w:szCs w:val="34"/>
        </w:rPr>
      </w:pP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87789"/>
    <w:rsid w:val="00017B80"/>
    <w:rsid w:val="00077068"/>
    <w:rsid w:val="00087789"/>
    <w:rsid w:val="000F25D0"/>
    <w:rsid w:val="001812CE"/>
    <w:rsid w:val="001A7843"/>
    <w:rsid w:val="001B0EB9"/>
    <w:rsid w:val="001C02B1"/>
    <w:rsid w:val="001D11B6"/>
    <w:rsid w:val="00220785"/>
    <w:rsid w:val="00256BF8"/>
    <w:rsid w:val="00421CDA"/>
    <w:rsid w:val="00424657"/>
    <w:rsid w:val="00431C30"/>
    <w:rsid w:val="00451388"/>
    <w:rsid w:val="0047008F"/>
    <w:rsid w:val="004E325C"/>
    <w:rsid w:val="00597B98"/>
    <w:rsid w:val="005B0CDA"/>
    <w:rsid w:val="00626162"/>
    <w:rsid w:val="00695408"/>
    <w:rsid w:val="006A7892"/>
    <w:rsid w:val="006F74BF"/>
    <w:rsid w:val="00712D89"/>
    <w:rsid w:val="007471A3"/>
    <w:rsid w:val="00747748"/>
    <w:rsid w:val="00762989"/>
    <w:rsid w:val="007A1DE0"/>
    <w:rsid w:val="00800339"/>
    <w:rsid w:val="00852946"/>
    <w:rsid w:val="008B53DF"/>
    <w:rsid w:val="008D642D"/>
    <w:rsid w:val="00901AE7"/>
    <w:rsid w:val="00942270"/>
    <w:rsid w:val="00944B78"/>
    <w:rsid w:val="00947500"/>
    <w:rsid w:val="00954B58"/>
    <w:rsid w:val="00980969"/>
    <w:rsid w:val="009A7206"/>
    <w:rsid w:val="00A0677C"/>
    <w:rsid w:val="00A75C43"/>
    <w:rsid w:val="00A772FB"/>
    <w:rsid w:val="00AB0640"/>
    <w:rsid w:val="00AD0A81"/>
    <w:rsid w:val="00B0265C"/>
    <w:rsid w:val="00B07065"/>
    <w:rsid w:val="00B81271"/>
    <w:rsid w:val="00BD6610"/>
    <w:rsid w:val="00C51083"/>
    <w:rsid w:val="00C62FFB"/>
    <w:rsid w:val="00CA17A9"/>
    <w:rsid w:val="00CA4CE5"/>
    <w:rsid w:val="00CB61C7"/>
    <w:rsid w:val="00CC4937"/>
    <w:rsid w:val="00D052AD"/>
    <w:rsid w:val="00D25DDD"/>
    <w:rsid w:val="00DB5E51"/>
    <w:rsid w:val="00DC3B90"/>
    <w:rsid w:val="00E50BCD"/>
    <w:rsid w:val="00E53CF3"/>
    <w:rsid w:val="00E6580D"/>
    <w:rsid w:val="00EE215C"/>
    <w:rsid w:val="00EE3D60"/>
    <w:rsid w:val="00F21CE5"/>
    <w:rsid w:val="00F841EF"/>
    <w:rsid w:val="00F9173A"/>
    <w:rsid w:val="00F96FE3"/>
    <w:rsid w:val="00FC4E99"/>
    <w:rsid w:val="00FF55E5"/>
    <w:rsid w:val="0D332C84"/>
    <w:rsid w:val="171757A0"/>
    <w:rsid w:val="1AE118C5"/>
    <w:rsid w:val="20667372"/>
    <w:rsid w:val="2276173A"/>
    <w:rsid w:val="2C0A1BD3"/>
    <w:rsid w:val="39B6310D"/>
    <w:rsid w:val="3C9D6A19"/>
    <w:rsid w:val="42352A01"/>
    <w:rsid w:val="52977EC6"/>
    <w:rsid w:val="5D5350B9"/>
    <w:rsid w:val="73A40345"/>
    <w:rsid w:val="C77F8621"/>
    <w:rsid w:val="F5FD726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qFormat="1" w:unhideWhenUsed="0" w:uiPriority="0" w:semiHidden="0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00" w:lineRule="exact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next w:val="3"/>
    <w:qFormat/>
    <w:uiPriority w:val="0"/>
    <w:pPr>
      <w:ind w:firstLine="200" w:firstLineChars="200"/>
    </w:pPr>
    <w:rPr>
      <w:color w:val="000000"/>
    </w:rPr>
  </w:style>
  <w:style w:type="paragraph" w:styleId="3">
    <w:name w:val="index 7"/>
    <w:basedOn w:val="1"/>
    <w:next w:val="1"/>
    <w:qFormat/>
    <w:uiPriority w:val="0"/>
    <w:pPr>
      <w:ind w:left="1200" w:leftChars="1200"/>
    </w:pPr>
  </w:style>
  <w:style w:type="paragraph" w:styleId="4">
    <w:name w:val="Body Text Indent 2"/>
    <w:basedOn w:val="1"/>
    <w:link w:val="12"/>
    <w:unhideWhenUsed/>
    <w:qFormat/>
    <w:uiPriority w:val="99"/>
    <w:pPr>
      <w:spacing w:after="120" w:line="480" w:lineRule="auto"/>
      <w:ind w:left="420"/>
    </w:pPr>
    <w:rPr>
      <w:rFonts w:eastAsia="仿宋_GB2312"/>
      <w:sz w:val="30"/>
      <w:szCs w:val="20"/>
    </w:rPr>
  </w:style>
  <w:style w:type="paragraph" w:styleId="5">
    <w:name w:val="Balloon Text"/>
    <w:basedOn w:val="1"/>
    <w:link w:val="16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6">
    <w:name w:val="footer"/>
    <w:basedOn w:val="1"/>
    <w:link w:val="15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7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 w:line="240" w:lineRule="auto"/>
      <w:jc w:val="left"/>
    </w:pPr>
    <w:rPr>
      <w:rFonts w:asciiTheme="minorHAnsi" w:hAnsiTheme="minorHAnsi" w:eastAsiaTheme="minorEastAsia"/>
      <w:kern w:val="0"/>
      <w:sz w:val="24"/>
    </w:rPr>
  </w:style>
  <w:style w:type="character" w:customStyle="1" w:styleId="11">
    <w:name w:val="正文文本缩进 2 Char"/>
    <w:basedOn w:val="9"/>
    <w:link w:val="4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2">
    <w:name w:val="正文文本缩进 2 Char1"/>
    <w:basedOn w:val="9"/>
    <w:link w:val="4"/>
    <w:qFormat/>
    <w:uiPriority w:val="99"/>
    <w:rPr>
      <w:rFonts w:ascii="Times New Roman" w:hAnsi="Times New Roman" w:eastAsia="仿宋_GB2312" w:cs="Times New Roman"/>
      <w:sz w:val="30"/>
      <w:szCs w:val="20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页眉 Char"/>
    <w:basedOn w:val="9"/>
    <w:link w:val="7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页脚 Char"/>
    <w:basedOn w:val="9"/>
    <w:link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批注框文本 Char"/>
    <w:basedOn w:val="9"/>
    <w:link w:val="5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184</Words>
  <Characters>1054</Characters>
  <Lines>8</Lines>
  <Paragraphs>2</Paragraphs>
  <TotalTime>3</TotalTime>
  <ScaleCrop>false</ScaleCrop>
  <LinksUpToDate>false</LinksUpToDate>
  <CharactersWithSpaces>1236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2022-06-10T10:02:00Z</dcterms:created>
  <dc:creator>Administrator</dc:creator>
  <cp:lastModifiedBy>罗贵香</cp:lastModifiedBy>
  <dcterms:modified xsi:type="dcterms:W3CDTF">2022-06-11T08:59:10Z</dcterms:modified>
  <dc:title>附件4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