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536" w:lineRule="exact"/>
        <w:ind w:left="0" w:right="0"/>
        <w:jc w:val="center"/>
        <w:rPr>
          <w:rFonts w:hint="eastAsia" w:ascii="Times New Roman" w:hAnsi="Times New Roman" w:eastAsia="方正小标宋简体" w:cs="Times New Roman"/>
          <w:sz w:val="44"/>
          <w:szCs w:val="44"/>
          <w:shd w:val="clear" w:color="auto" w:fill="FFFFFF"/>
          <w:lang w:bidi="ar"/>
        </w:rPr>
      </w:pPr>
      <w:r>
        <w:rPr>
          <w:rFonts w:hint="eastAsia" w:ascii="Times New Roman" w:hAnsi="Times New Roman" w:eastAsia="方正小标宋简体" w:cs="Times New Roman"/>
          <w:sz w:val="44"/>
          <w:szCs w:val="44"/>
          <w:shd w:val="clear" w:color="auto" w:fill="FFFFFF"/>
          <w:lang w:bidi="ar"/>
        </w:rPr>
        <w:t>贵州省2022年人事考试新冠肺炎疫情防控要求（第四版）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rPr>
          <w:rFonts w:ascii="仿宋_GB2312" w:hAnsi="Helvetica" w:eastAsia="仿宋_GB2312" w:cs="仿宋_GB2312"/>
          <w:i w:val="0"/>
          <w:iCs w:val="0"/>
          <w:caps w:val="0"/>
          <w:color w:val="333333"/>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iCs w:val="0"/>
          <w:caps w:val="0"/>
          <w:color w:val="333333"/>
          <w:spacing w:val="0"/>
          <w:sz w:val="31"/>
          <w:szCs w:val="31"/>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rPr>
        <w:t>2022</w:t>
      </w:r>
      <w:r>
        <w:rPr>
          <w:rFonts w:hint="eastAsia" w:ascii="仿宋_GB2312" w:hAnsi="Helvetica" w:eastAsia="仿宋_GB2312" w:cs="仿宋_GB2312"/>
          <w:i w:val="0"/>
          <w:iCs w:val="0"/>
          <w:caps w:val="0"/>
          <w:color w:val="333333"/>
          <w:spacing w:val="0"/>
          <w:sz w:val="31"/>
          <w:szCs w:val="31"/>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iCs w:val="0"/>
          <w:caps w:val="0"/>
          <w:color w:val="333333"/>
          <w:spacing w:val="0"/>
          <w:sz w:val="32"/>
          <w:szCs w:val="32"/>
        </w:rPr>
        <w:t>一、疫情防控要求</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根据国务院联防联控机制综合组印发《新型冠状病毒肺炎防控方案（第九版）》和贵州省最新疫情防控规定，对参加贵州省各项人事考试的考生防疫要求如下：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不符合国家、省有关疫情防控要求，不遵守有关疫情防控规定的人员不得进入考点参加考试。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未解除隔离的疑似病例、确诊病例以及无症状感染者的密切接触者不得进入考点参加考试。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处于集中隔离、居家隔离、居家健康监测期间的人员不得进入考点参加考试。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考前</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天内有中高风险区旅居史的考生，不得进入考点参加考试。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境外来（返）黔人员，未完成“</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天集中隔离</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天居家健康监测</w:t>
      </w:r>
      <w:r>
        <w:rPr>
          <w:rFonts w:hint="default" w:ascii="Times New Roman" w:hAnsi="Times New Roman" w:eastAsia="Helvetica" w:cs="Times New Roman"/>
          <w:i w:val="0"/>
          <w:iCs w:val="0"/>
          <w:caps w:val="0"/>
          <w:color w:val="333333"/>
          <w:spacing w:val="0"/>
          <w:sz w:val="31"/>
          <w:szCs w:val="31"/>
        </w:rPr>
        <w:t>+6</w:t>
      </w:r>
      <w:r>
        <w:rPr>
          <w:rFonts w:hint="eastAsia" w:ascii="仿宋_GB2312" w:hAnsi="Helvetica" w:eastAsia="仿宋_GB2312" w:cs="仿宋_GB2312"/>
          <w:i w:val="0"/>
          <w:iCs w:val="0"/>
          <w:caps w:val="0"/>
          <w:color w:val="333333"/>
          <w:spacing w:val="0"/>
          <w:sz w:val="31"/>
          <w:szCs w:val="31"/>
        </w:rPr>
        <w:t>次核酸检测”，未达到解除条件的考生不得进入考点参加考试。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（九）</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rPr>
        <w:t>48</w:t>
      </w:r>
      <w:r>
        <w:rPr>
          <w:rFonts w:hint="eastAsia" w:ascii="仿宋_GB2312" w:hAnsi="Helvetica" w:eastAsia="仿宋_GB2312" w:cs="仿宋_GB2312"/>
          <w:i w:val="0"/>
          <w:iCs w:val="0"/>
          <w:caps w:val="0"/>
          <w:color w:val="333333"/>
          <w:spacing w:val="0"/>
          <w:sz w:val="31"/>
          <w:szCs w:val="31"/>
        </w:rPr>
        <w:t>小时内核酸检测阴性证明的人员及其他需实行“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检”的人员，抵黔后须按规定实行“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检”，如超过</w:t>
      </w:r>
      <w:r>
        <w:rPr>
          <w:rFonts w:hint="default" w:ascii="Times New Roman" w:hAnsi="Times New Roman" w:eastAsia="Helvetica" w:cs="Times New Roman"/>
          <w:i w:val="0"/>
          <w:iCs w:val="0"/>
          <w:caps w:val="0"/>
          <w:color w:val="333333"/>
          <w:spacing w:val="0"/>
          <w:sz w:val="31"/>
          <w:szCs w:val="31"/>
        </w:rPr>
        <w:t>24</w:t>
      </w:r>
      <w:r>
        <w:rPr>
          <w:rFonts w:hint="eastAsia" w:ascii="仿宋_GB2312" w:hAnsi="Helvetica" w:eastAsia="仿宋_GB2312" w:cs="仿宋_GB2312"/>
          <w:i w:val="0"/>
          <w:iCs w:val="0"/>
          <w:caps w:val="0"/>
          <w:color w:val="333333"/>
          <w:spacing w:val="0"/>
          <w:sz w:val="31"/>
          <w:szCs w:val="31"/>
        </w:rPr>
        <w:t>小时未完成第</w:t>
      </w:r>
      <w:r>
        <w:rPr>
          <w:rFonts w:hint="default" w:ascii="Times New Roman" w:hAnsi="Times New Roman" w:eastAsia="Helvetica" w:cs="Times New Roman"/>
          <w:i w:val="0"/>
          <w:iCs w:val="0"/>
          <w:caps w:val="0"/>
          <w:color w:val="333333"/>
          <w:spacing w:val="0"/>
          <w:sz w:val="31"/>
          <w:szCs w:val="31"/>
        </w:rPr>
        <w:t>1</w:t>
      </w:r>
      <w:r>
        <w:rPr>
          <w:rFonts w:hint="eastAsia" w:ascii="仿宋_GB2312" w:hAnsi="Helvetica" w:eastAsia="仿宋_GB2312" w:cs="仿宋_GB2312"/>
          <w:i w:val="0"/>
          <w:iCs w:val="0"/>
          <w:caps w:val="0"/>
          <w:color w:val="333333"/>
          <w:spacing w:val="0"/>
          <w:sz w:val="31"/>
          <w:szCs w:val="31"/>
        </w:rPr>
        <w:t>次核酸采样，或超过</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天未完成第</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次核酸采样的，不得进入考点参加考试。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楷体_GB2312" w:hAnsi="Helvetica" w:eastAsia="楷体_GB2312" w:cs="楷体_GB2312"/>
          <w:i w:val="0"/>
          <w:iCs w:val="0"/>
          <w:caps w:val="0"/>
          <w:color w:val="333333"/>
          <w:spacing w:val="0"/>
          <w:sz w:val="31"/>
          <w:szCs w:val="31"/>
        </w:rPr>
        <w:t>（十一）</w:t>
      </w:r>
      <w:r>
        <w:rPr>
          <w:rFonts w:hint="eastAsia" w:ascii="仿宋_GB2312" w:hAnsi="Helvetica" w:eastAsia="仿宋_GB2312" w:cs="仿宋_GB2312"/>
          <w:i w:val="0"/>
          <w:iCs w:val="0"/>
          <w:caps w:val="0"/>
          <w:color w:val="333333"/>
          <w:spacing w:val="0"/>
          <w:sz w:val="31"/>
          <w:szCs w:val="31"/>
        </w:rPr>
        <w:t>除符合其他防疫要求外，</w:t>
      </w:r>
      <w:r>
        <w:rPr>
          <w:rStyle w:val="9"/>
          <w:rFonts w:hint="eastAsia" w:ascii="黑体" w:hAnsi="宋体" w:eastAsia="黑体" w:cs="黑体"/>
          <w:b/>
          <w:bCs/>
          <w:i w:val="0"/>
          <w:iCs w:val="0"/>
          <w:caps w:val="0"/>
          <w:color w:val="333333"/>
          <w:spacing w:val="0"/>
          <w:sz w:val="31"/>
          <w:szCs w:val="31"/>
        </w:rPr>
        <w:t>所有考生均须提供考前48小时内1次核酸检测阴性证明</w:t>
      </w:r>
      <w:r>
        <w:rPr>
          <w:rStyle w:val="9"/>
          <w:rFonts w:hint="eastAsia" w:ascii="仿宋_GB2312" w:hAnsi="Helvetica" w:eastAsia="仿宋_GB2312" w:cs="仿宋_GB2312"/>
          <w:b/>
          <w:bCs/>
          <w:i w:val="0"/>
          <w:iCs w:val="0"/>
          <w:caps w:val="0"/>
          <w:color w:val="333333"/>
          <w:spacing w:val="0"/>
          <w:sz w:val="31"/>
          <w:szCs w:val="31"/>
        </w:rPr>
        <w:t>，</w:t>
      </w:r>
      <w:r>
        <w:rPr>
          <w:rFonts w:hint="eastAsia" w:ascii="仿宋_GB2312" w:hAnsi="Helvetica" w:eastAsia="仿宋_GB2312" w:cs="仿宋_GB2312"/>
          <w:i w:val="0"/>
          <w:iCs w:val="0"/>
          <w:caps w:val="0"/>
          <w:color w:val="333333"/>
          <w:spacing w:val="0"/>
          <w:sz w:val="31"/>
          <w:szCs w:val="31"/>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iCs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各科目开考前</w:t>
      </w:r>
      <w:r>
        <w:rPr>
          <w:rFonts w:hint="default" w:ascii="Times New Roman" w:hAnsi="Times New Roman" w:eastAsia="Helvetica" w:cs="Times New Roman"/>
          <w:i w:val="0"/>
          <w:iCs w:val="0"/>
          <w:caps w:val="0"/>
          <w:color w:val="333333"/>
          <w:spacing w:val="0"/>
          <w:sz w:val="31"/>
          <w:szCs w:val="31"/>
        </w:rPr>
        <w:t>100</w:t>
      </w:r>
      <w:r>
        <w:rPr>
          <w:rFonts w:hint="eastAsia" w:ascii="仿宋_GB2312" w:hAnsi="Helvetica" w:eastAsia="仿宋_GB2312" w:cs="仿宋_GB2312"/>
          <w:i w:val="0"/>
          <w:iCs w:val="0"/>
          <w:caps w:val="0"/>
          <w:color w:val="333333"/>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（十六）</w:t>
      </w:r>
      <w:r>
        <w:rPr>
          <w:rFonts w:hint="eastAsia" w:ascii="仿宋_GB2312" w:hAnsi="Helvetica" w:eastAsia="仿宋_GB2312" w:cs="仿宋_GB2312"/>
          <w:i w:val="0"/>
          <w:iCs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rPr>
        <w:t>7</w:t>
      </w:r>
      <w:r>
        <w:rPr>
          <w:rFonts w:hint="eastAsia" w:ascii="仿宋_GB2312" w:hAnsi="Helvetica" w:eastAsia="仿宋_GB2312" w:cs="仿宋_GB2312"/>
          <w:i w:val="0"/>
          <w:iCs w:val="0"/>
          <w:caps w:val="0"/>
          <w:color w:val="333333"/>
          <w:spacing w:val="0"/>
          <w:sz w:val="31"/>
          <w:szCs w:val="31"/>
        </w:rPr>
        <w:t>天内所旅居县（市、区、旗）出现本土感染者影响考生参加考试，建议考生提前抵（返）黔，为进行相应次数的核酸采样预留足够时间。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“贵州健康码”使用和贵州省疫情防控咨询电话：</w:t>
      </w:r>
      <w:r>
        <w:rPr>
          <w:rFonts w:hint="default" w:ascii="Times New Roman" w:hAnsi="Times New Roman" w:eastAsia="Helvetica" w:cs="Times New Roman"/>
          <w:i w:val="0"/>
          <w:iCs w:val="0"/>
          <w:caps w:val="0"/>
          <w:color w:val="333333"/>
          <w:spacing w:val="0"/>
          <w:sz w:val="31"/>
          <w:szCs w:val="31"/>
        </w:rPr>
        <w:t>0851-12345</w:t>
      </w:r>
      <w:r>
        <w:rPr>
          <w:rFonts w:hint="eastAsia" w:ascii="仿宋_GB2312" w:hAnsi="Helvetica" w:eastAsia="仿宋_GB2312" w:cs="仿宋_GB2312"/>
          <w:i w:val="0"/>
          <w:iCs w:val="0"/>
          <w:caps w:val="0"/>
          <w:color w:val="333333"/>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2"/>
          <w:szCs w:val="32"/>
        </w:rPr>
        <w:t>二、入场检测规定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本人“贵州健康码”绿码；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（四）</w:t>
      </w:r>
      <w:r>
        <w:rPr>
          <w:rStyle w:val="9"/>
          <w:rFonts w:hint="eastAsia" w:ascii="黑体" w:hAnsi="宋体" w:eastAsia="黑体" w:cs="黑体"/>
          <w:b/>
          <w:bCs/>
          <w:i w:val="0"/>
          <w:iCs w:val="0"/>
          <w:caps w:val="0"/>
          <w:color w:val="333333"/>
          <w:spacing w:val="0"/>
          <w:sz w:val="31"/>
          <w:szCs w:val="31"/>
        </w:rPr>
        <w:t>提供考前48小时内1次核酸检测阴性证明</w:t>
      </w:r>
      <w:r>
        <w:rPr>
          <w:rFonts w:hint="eastAsia" w:ascii="黑体" w:hAnsi="宋体" w:eastAsia="黑体" w:cs="黑体"/>
          <w:i w:val="0"/>
          <w:iCs w:val="0"/>
          <w:caps w:val="0"/>
          <w:color w:val="333333"/>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检”的人员，须按规定提供相应次数的核酸采样证明。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rPr>
        <w:t>三、入场检测步骤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考生须佩戴一次性使用医用口罩提前到达检测点排队，入场检测通道分别设置特殊检测通道和常规检测通道两类。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（一）特殊检测通道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需实行“</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检”标识），须主动进入特殊检测通道。</w:t>
      </w:r>
      <w:r>
        <w:rPr>
          <w:rFonts w:hint="default" w:ascii="Times New Roman" w:hAnsi="Times New Roman" w:eastAsia="Helvetica" w:cs="Times New Roman"/>
          <w:i w:val="0"/>
          <w:iCs w:val="0"/>
          <w:caps w:val="0"/>
          <w:color w:val="333333"/>
          <w:spacing w:val="0"/>
          <w:sz w:val="31"/>
          <w:szCs w:val="3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w:t>
      </w:r>
      <w:r>
        <w:rPr>
          <w:rFonts w:hint="default" w:ascii="Times New Roman" w:hAnsi="Times New Roman" w:eastAsia="Helvetica" w:cs="Times New Roman"/>
          <w:i w:val="0"/>
          <w:iCs w:val="0"/>
          <w:caps w:val="0"/>
          <w:color w:val="333333"/>
          <w:spacing w:val="0"/>
          <w:sz w:val="31"/>
          <w:szCs w:val="31"/>
        </w:rPr>
        <w:t>’</w:t>
      </w:r>
      <w:r>
        <w:rPr>
          <w:rFonts w:hint="eastAsia" w:ascii="仿宋_GB2312" w:hAnsi="Helvetica" w:eastAsia="仿宋_GB2312" w:cs="仿宋_GB2312"/>
          <w:i w:val="0"/>
          <w:iCs w:val="0"/>
          <w:caps w:val="0"/>
          <w:color w:val="333333"/>
          <w:spacing w:val="0"/>
          <w:sz w:val="31"/>
          <w:szCs w:val="31"/>
        </w:rPr>
        <w:t>要求完成的相应次数的核酸采样证明”、</w:t>
      </w:r>
      <w:r>
        <w:rPr>
          <w:rStyle w:val="9"/>
          <w:rFonts w:hint="eastAsia" w:ascii="黑体" w:hAnsi="宋体" w:eastAsia="黑体" w:cs="黑体"/>
          <w:b/>
          <w:bCs/>
          <w:i w:val="0"/>
          <w:iCs w:val="0"/>
          <w:caps w:val="0"/>
          <w:color w:val="333333"/>
          <w:spacing w:val="0"/>
          <w:sz w:val="31"/>
          <w:szCs w:val="31"/>
        </w:rPr>
        <w:t>“考前48小时内1次核酸检测阴性证明”、</w:t>
      </w:r>
      <w:r>
        <w:rPr>
          <w:rFonts w:hint="eastAsia" w:ascii="仿宋_GB2312" w:hAnsi="Helvetica" w:eastAsia="仿宋_GB2312" w:cs="仿宋_GB2312"/>
          <w:i w:val="0"/>
          <w:iCs w:val="0"/>
          <w:caps w:val="0"/>
          <w:color w:val="333333"/>
          <w:spacing w:val="0"/>
          <w:sz w:val="31"/>
          <w:szCs w:val="31"/>
        </w:rPr>
        <w:t>《准考证》等相应证明材料交检测人员核验并接受体温检测。经检测合格的，检测人员在《准考证》上加盖入场检测合格章。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（二）常规检测通道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其余考生进入常规检测通道，具体检测步骤如下：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考生到常规检测通道提交考试当天本人“贵州健康码绿码”、</w:t>
      </w:r>
      <w:r>
        <w:rPr>
          <w:rStyle w:val="9"/>
          <w:rFonts w:hint="eastAsia" w:ascii="黑体" w:hAnsi="宋体" w:eastAsia="黑体" w:cs="黑体"/>
          <w:b/>
          <w:bCs/>
          <w:i w:val="0"/>
          <w:iCs w:val="0"/>
          <w:caps w:val="0"/>
          <w:color w:val="333333"/>
          <w:spacing w:val="0"/>
          <w:sz w:val="31"/>
          <w:szCs w:val="31"/>
        </w:rPr>
        <w:t>“考前48小时内1次核酸检测阴性证明”</w:t>
      </w:r>
      <w:r>
        <w:rPr>
          <w:rFonts w:hint="eastAsia" w:ascii="仿宋_GB2312" w:hAnsi="Helvetica" w:eastAsia="仿宋_GB2312" w:cs="仿宋_GB2312"/>
          <w:i w:val="0"/>
          <w:iCs w:val="0"/>
          <w:caps w:val="0"/>
          <w:color w:val="333333"/>
          <w:spacing w:val="0"/>
          <w:sz w:val="31"/>
          <w:szCs w:val="31"/>
        </w:rPr>
        <w:t>、《准考证》交检测人员核验并接受体温检测。经检测合格的，检测人员在《准考证》上加盖入场检测合格章。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如发现需落实“</w:t>
      </w:r>
      <w:r>
        <w:rPr>
          <w:rFonts w:hint="default" w:ascii="Times New Roman" w:hAnsi="Times New Roman" w:eastAsia="Helvetica" w:cs="Times New Roman"/>
          <w:i w:val="0"/>
          <w:iCs w:val="0"/>
          <w:caps w:val="0"/>
          <w:color w:val="333333"/>
          <w:spacing w:val="0"/>
          <w:sz w:val="31"/>
          <w:szCs w:val="31"/>
        </w:rPr>
        <w:t>3</w:t>
      </w:r>
      <w:r>
        <w:rPr>
          <w:rFonts w:hint="eastAsia" w:ascii="仿宋_GB2312" w:hAnsi="Helvetica" w:eastAsia="仿宋_GB2312" w:cs="仿宋_GB2312"/>
          <w:i w:val="0"/>
          <w:iCs w:val="0"/>
          <w:caps w:val="0"/>
          <w:color w:val="333333"/>
          <w:spacing w:val="0"/>
          <w:sz w:val="31"/>
          <w:szCs w:val="31"/>
        </w:rPr>
        <w:t>天</w:t>
      </w:r>
      <w:r>
        <w:rPr>
          <w:rFonts w:hint="default" w:ascii="Times New Roman" w:hAnsi="Times New Roman" w:eastAsia="Helvetica" w:cs="Times New Roman"/>
          <w:i w:val="0"/>
          <w:iCs w:val="0"/>
          <w:caps w:val="0"/>
          <w:color w:val="333333"/>
          <w:spacing w:val="0"/>
          <w:sz w:val="31"/>
          <w:szCs w:val="31"/>
        </w:rPr>
        <w:t>2</w:t>
      </w:r>
      <w:r>
        <w:rPr>
          <w:rFonts w:hint="eastAsia" w:ascii="仿宋_GB2312" w:hAnsi="Helvetica" w:eastAsia="仿宋_GB2312" w:cs="仿宋_GB2312"/>
          <w:i w:val="0"/>
          <w:iCs w:val="0"/>
          <w:caps w:val="0"/>
          <w:color w:val="333333"/>
          <w:spacing w:val="0"/>
          <w:sz w:val="31"/>
          <w:szCs w:val="31"/>
        </w:rPr>
        <w:t>检”的考生，立即转入特殊检测通道检测。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iCs w:val="0"/>
          <w:caps w:val="0"/>
          <w:color w:val="333333"/>
          <w:spacing w:val="0"/>
          <w:sz w:val="31"/>
          <w:szCs w:val="31"/>
        </w:rPr>
        <w:t>（三）临时隔离检查点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iCs w:val="0"/>
          <w:caps w:val="0"/>
          <w:color w:val="333333"/>
          <w:spacing w:val="0"/>
          <w:sz w:val="31"/>
          <w:szCs w:val="31"/>
        </w:rPr>
        <w:t>符合其他疫情防控要求，但体温</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的考生，须立即进入临时隔离检查点，间隔</w:t>
      </w:r>
      <w:r>
        <w:rPr>
          <w:rFonts w:hint="default" w:ascii="Times New Roman" w:hAnsi="Times New Roman" w:eastAsia="Helvetica" w:cs="Times New Roman"/>
          <w:i w:val="0"/>
          <w:iCs w:val="0"/>
          <w:caps w:val="0"/>
          <w:color w:val="333333"/>
          <w:spacing w:val="0"/>
          <w:sz w:val="31"/>
          <w:szCs w:val="31"/>
        </w:rPr>
        <w:t>15</w:t>
      </w:r>
      <w:r>
        <w:rPr>
          <w:rFonts w:hint="eastAsia" w:ascii="仿宋_GB2312" w:hAnsi="Helvetica" w:eastAsia="仿宋_GB2312" w:cs="仿宋_GB2312"/>
          <w:i w:val="0"/>
          <w:iCs w:val="0"/>
          <w:caps w:val="0"/>
          <w:color w:val="333333"/>
          <w:spacing w:val="0"/>
          <w:sz w:val="31"/>
          <w:szCs w:val="31"/>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）的，可参加考试。经复测体温仍</w:t>
      </w:r>
      <w:r>
        <w:rPr>
          <w:rFonts w:hint="default" w:ascii="Times New Roman" w:hAnsi="Times New Roman" w:eastAsia="Helvetica" w:cs="Times New Roman"/>
          <w:i w:val="0"/>
          <w:iCs w:val="0"/>
          <w:caps w:val="0"/>
          <w:color w:val="333333"/>
          <w:spacing w:val="0"/>
          <w:sz w:val="31"/>
          <w:szCs w:val="31"/>
        </w:rPr>
        <w:t>≥37.3℃</w:t>
      </w:r>
      <w:r>
        <w:rPr>
          <w:rFonts w:hint="eastAsia" w:ascii="仿宋_GB2312" w:hAnsi="Helvetica" w:eastAsia="仿宋_GB2312" w:cs="仿宋_GB2312"/>
          <w:i w:val="0"/>
          <w:iCs w:val="0"/>
          <w:caps w:val="0"/>
          <w:color w:val="333333"/>
          <w:spacing w:val="0"/>
          <w:sz w:val="31"/>
          <w:szCs w:val="31"/>
        </w:rPr>
        <w:t>的，不得进入考点参加考试。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《贵州省</w:t>
      </w:r>
      <w:r>
        <w:rPr>
          <w:rFonts w:hint="default" w:ascii="Times New Roman" w:hAnsi="Times New Roman" w:eastAsia="Helvetica" w:cs="Times New Roman"/>
          <w:i w:val="0"/>
          <w:iCs w:val="0"/>
          <w:caps w:val="0"/>
          <w:color w:val="333333"/>
          <w:spacing w:val="0"/>
          <w:sz w:val="31"/>
          <w:szCs w:val="31"/>
        </w:rPr>
        <w:t>2022</w:t>
      </w:r>
      <w:r>
        <w:rPr>
          <w:rFonts w:hint="eastAsia" w:ascii="仿宋_GB2312" w:hAnsi="Helvetica" w:eastAsia="仿宋_GB2312" w:cs="仿宋_GB2312"/>
          <w:i w:val="0"/>
          <w:iCs w:val="0"/>
          <w:caps w:val="0"/>
          <w:color w:val="333333"/>
          <w:spacing w:val="0"/>
          <w:sz w:val="31"/>
          <w:szCs w:val="31"/>
        </w:rPr>
        <w:t>年人事考试新冠肺炎疫情防控要求（第三版）》停止使用。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5"/>
        <w:jc w:val="both"/>
      </w:pPr>
      <w:r>
        <w:rPr>
          <w:rFonts w:hint="eastAsia" w:ascii="黑体" w:hAnsi="宋体" w:eastAsia="黑体" w:cs="黑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mU1MWVlNGM4ZDU5N2M3ZGJiNTc3NjdkYWI4ODUifQ=="/>
  </w:docVars>
  <w:rsids>
    <w:rsidRoot w:val="5BD81CB1"/>
    <w:rsid w:val="443B3E00"/>
    <w:rsid w:val="584134EF"/>
    <w:rsid w:val="5BD8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2996</Words>
  <Characters>3068</Characters>
  <Lines>0</Lines>
  <Paragraphs>0</Paragraphs>
  <TotalTime>3</TotalTime>
  <ScaleCrop>false</ScaleCrop>
  <LinksUpToDate>false</LinksUpToDate>
  <CharactersWithSpaces>3081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2022-07-14T00:54:00Z</dcterms:created>
  <dc:creator>x'k'j</dc:creator>
  <cp:lastModifiedBy>Administrator</cp:lastModifiedBy>
  <cp:lastPrinted>2022-07-14T00:58:00Z</cp:lastPrinted>
  <dcterms:modified xsi:type="dcterms:W3CDTF">2022-07-14T09:27:59Z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039CA110ABFF4B7286C533BA0837833D</vt:lpwstr>
  </property>
</Properties>
</file>