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C6" w:rsidRPr="00037A94" w:rsidRDefault="002121C6" w:rsidP="00037A94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037A94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结构化面试考生须知</w:t>
      </w:r>
    </w:p>
    <w:p w:rsidR="00037A94" w:rsidRDefault="00037A94" w:rsidP="00037A94">
      <w:pPr>
        <w:spacing w:line="460" w:lineRule="exact"/>
        <w:ind w:firstLineChars="200" w:firstLine="640"/>
        <w:rPr>
          <w:rFonts w:ascii="仿宋_GB2312" w:eastAsia="仿宋_GB2312" w:hAnsiTheme="majorEastAsia" w:cs="楷体_GB2312"/>
          <w:kern w:val="0"/>
          <w:sz w:val="32"/>
          <w:szCs w:val="32"/>
        </w:rPr>
      </w:pPr>
    </w:p>
    <w:p w:rsidR="002121C6" w:rsidRPr="00037A94" w:rsidRDefault="002121C6" w:rsidP="00037A94">
      <w:pPr>
        <w:spacing w:line="576" w:lineRule="exact"/>
        <w:ind w:firstLineChars="200" w:firstLine="640"/>
        <w:rPr>
          <w:rFonts w:ascii="仿宋_GB2312" w:eastAsia="仿宋_GB2312" w:hAnsiTheme="majorEastAsia" w:cs="楷体_GB2312"/>
          <w:kern w:val="0"/>
          <w:sz w:val="32"/>
          <w:szCs w:val="32"/>
        </w:rPr>
      </w:pPr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一、面试当日</w:t>
      </w:r>
      <w:r w:rsidR="00A5354C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上午</w:t>
      </w:r>
      <w:r w:rsidR="00E06FED"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8</w:t>
      </w:r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:</w:t>
      </w:r>
      <w:r w:rsidR="00E06FED"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0</w:t>
      </w:r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0开始考生接受检测进入考点，但不能</w:t>
      </w:r>
      <w:proofErr w:type="gramStart"/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进入候考室</w:t>
      </w:r>
      <w:proofErr w:type="gramEnd"/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，</w:t>
      </w:r>
      <w:r w:rsidR="00A5354C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上午</w:t>
      </w:r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8:</w:t>
      </w:r>
      <w:r w:rsidR="00E06FED"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15</w:t>
      </w:r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起考生凭有效《居民身份证》（或临时有效居民身份证）原件到</w:t>
      </w:r>
      <w:proofErr w:type="gramStart"/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指定候考室</w:t>
      </w:r>
      <w:proofErr w:type="gramEnd"/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报到，</w:t>
      </w:r>
      <w:r w:rsidR="00A5354C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上午</w:t>
      </w:r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8:30仍未到达</w:t>
      </w:r>
      <w:proofErr w:type="gramStart"/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指定候考室</w:t>
      </w:r>
      <w:proofErr w:type="gramEnd"/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的面试人员视为自动弃权；对证件携带不齐的，取消面试资格。</w:t>
      </w:r>
    </w:p>
    <w:p w:rsidR="00DA6CE6" w:rsidRPr="00037A94" w:rsidRDefault="002121C6" w:rsidP="00037A94">
      <w:pPr>
        <w:spacing w:line="576" w:lineRule="exact"/>
        <w:ind w:firstLineChars="200" w:firstLine="640"/>
        <w:rPr>
          <w:rFonts w:ascii="仿宋_GB2312" w:eastAsia="仿宋_GB2312" w:hAnsiTheme="majorEastAsia" w:cs="楷体_GB2312"/>
          <w:kern w:val="0"/>
          <w:sz w:val="32"/>
          <w:szCs w:val="32"/>
        </w:rPr>
      </w:pPr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二、面试人员随身携带的带通讯、存储功能的手机、智能手表等电子设备</w:t>
      </w:r>
      <w:proofErr w:type="gramStart"/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须取消</w:t>
      </w:r>
      <w:proofErr w:type="gramEnd"/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闹钟并关闭后上交工作人员统一保管，面试结束后归还。</w:t>
      </w:r>
      <w:r w:rsidR="00DA6CE6"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未按规定上交或</w:t>
      </w:r>
      <w:proofErr w:type="gramStart"/>
      <w:r w:rsidR="00DA6CE6"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未经候考室</w:t>
      </w:r>
      <w:proofErr w:type="gramEnd"/>
      <w:r w:rsidR="00DA6CE6"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工作人员同意擅自接触已上交的电子设备，取消面试资格。</w:t>
      </w:r>
    </w:p>
    <w:p w:rsidR="002121C6" w:rsidRPr="00037A94" w:rsidRDefault="002121C6" w:rsidP="00037A94">
      <w:pPr>
        <w:spacing w:line="576" w:lineRule="exact"/>
        <w:ind w:firstLineChars="200" w:firstLine="640"/>
        <w:rPr>
          <w:rFonts w:ascii="仿宋_GB2312" w:eastAsia="仿宋_GB2312" w:hAnsiTheme="majorEastAsia" w:cs="楷体_GB2312"/>
          <w:kern w:val="0"/>
          <w:sz w:val="32"/>
          <w:szCs w:val="32"/>
        </w:rPr>
      </w:pPr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三、</w:t>
      </w:r>
      <w:proofErr w:type="gramStart"/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按候考室</w:t>
      </w:r>
      <w:proofErr w:type="gramEnd"/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工作人员的安排抽签决定面试先后顺序，并在《面试人员抽签顺序表》上签名确认，妥善保管好抽签号。核对工作人员发放的考号胸牌与抽签号是否一致，并将考号胸牌统一粘贴到左胸。严禁私自调换考场及抽签号，一经发现，取消面试资格。</w:t>
      </w:r>
    </w:p>
    <w:p w:rsidR="002121C6" w:rsidRPr="00037A94" w:rsidRDefault="002121C6" w:rsidP="00037A94">
      <w:pPr>
        <w:spacing w:line="576" w:lineRule="exact"/>
        <w:ind w:firstLineChars="200" w:firstLine="640"/>
        <w:rPr>
          <w:rFonts w:ascii="仿宋_GB2312" w:eastAsia="仿宋_GB2312" w:hAnsiTheme="majorEastAsia" w:cs="楷体_GB2312"/>
          <w:kern w:val="0"/>
          <w:sz w:val="32"/>
          <w:szCs w:val="32"/>
        </w:rPr>
      </w:pPr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四、在候考期间，要耐心等待，不得擅自</w:t>
      </w:r>
      <w:proofErr w:type="gramStart"/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离开候考室</w:t>
      </w:r>
      <w:proofErr w:type="gramEnd"/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，不得大声喧哗和议论；需要去卫生间的，经</w:t>
      </w:r>
      <w:proofErr w:type="gramStart"/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报告候考室</w:t>
      </w:r>
      <w:proofErr w:type="gramEnd"/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工作人员同意后，由1名同性别工作人员陪同前往并返回，期间不得与他人接触。</w:t>
      </w:r>
    </w:p>
    <w:p w:rsidR="002121C6" w:rsidRPr="00037A94" w:rsidRDefault="002121C6" w:rsidP="00037A94">
      <w:pPr>
        <w:spacing w:line="576" w:lineRule="exact"/>
        <w:ind w:firstLineChars="200" w:firstLine="640"/>
        <w:rPr>
          <w:rFonts w:ascii="仿宋_GB2312" w:eastAsia="仿宋_GB2312" w:hAnsiTheme="majorEastAsia" w:cs="楷体_GB2312"/>
          <w:kern w:val="0"/>
          <w:sz w:val="32"/>
          <w:szCs w:val="32"/>
        </w:rPr>
      </w:pPr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五、当前一位面试人员面试时，后一位面试人员要作好准备。进入面试考场后，面试人员只能向考官报告自己的抽签号，不得将姓名等个人信息报告考官。</w:t>
      </w:r>
    </w:p>
    <w:p w:rsidR="002121C6" w:rsidRPr="00037A94" w:rsidRDefault="002121C6" w:rsidP="00037A94">
      <w:pPr>
        <w:spacing w:line="576" w:lineRule="exact"/>
        <w:ind w:firstLineChars="200" w:firstLine="640"/>
        <w:rPr>
          <w:rFonts w:ascii="仿宋_GB2312" w:eastAsia="仿宋_GB2312" w:hAnsiTheme="majorEastAsia" w:cs="楷体_GB2312"/>
          <w:kern w:val="0"/>
          <w:sz w:val="32"/>
          <w:szCs w:val="32"/>
        </w:rPr>
      </w:pPr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六、考生应自备一次性使用医用口罩，</w:t>
      </w:r>
      <w:proofErr w:type="gramStart"/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进入候考室</w:t>
      </w:r>
      <w:proofErr w:type="gramEnd"/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前除</w:t>
      </w:r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lastRenderedPageBreak/>
        <w:t>核验身份时，须全程佩戴，做好个人防护。未按要求佩戴口罩的考生，不得进入考点</w:t>
      </w:r>
      <w:proofErr w:type="gramStart"/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和候考室</w:t>
      </w:r>
      <w:proofErr w:type="gramEnd"/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。考生进入面试考场后，须摘下口罩开始面试。</w:t>
      </w:r>
    </w:p>
    <w:p w:rsidR="002121C6" w:rsidRPr="00037A94" w:rsidRDefault="002121C6" w:rsidP="00037A94">
      <w:pPr>
        <w:spacing w:line="576" w:lineRule="exact"/>
        <w:ind w:firstLineChars="200" w:firstLine="640"/>
        <w:rPr>
          <w:rFonts w:ascii="仿宋_GB2312" w:eastAsia="仿宋_GB2312" w:hAnsiTheme="majorEastAsia" w:cs="楷体_GB2312"/>
          <w:kern w:val="0"/>
          <w:sz w:val="32"/>
          <w:szCs w:val="32"/>
        </w:rPr>
      </w:pPr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七、面试中，认真理解和回答主考官提出的问题，注意掌握回答问题的节奏和时间。回答完每道题后，请说“回答完毕”。</w:t>
      </w:r>
    </w:p>
    <w:p w:rsidR="002121C6" w:rsidRPr="00037A94" w:rsidRDefault="002121C6" w:rsidP="00037A94">
      <w:pPr>
        <w:spacing w:line="576" w:lineRule="exact"/>
        <w:ind w:firstLineChars="200" w:firstLine="640"/>
        <w:rPr>
          <w:rFonts w:ascii="仿宋_GB2312" w:eastAsia="仿宋_GB2312" w:hAnsiTheme="majorEastAsia" w:cs="楷体_GB2312"/>
          <w:kern w:val="0"/>
          <w:sz w:val="32"/>
          <w:szCs w:val="32"/>
        </w:rPr>
      </w:pPr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八、面试结束后，考生到候分处等候，待听取面试成绩并签字确认后即离开考点，不得在考场附近喧哗、逗留。已面试考生不得以任何形式</w:t>
      </w:r>
      <w:proofErr w:type="gramStart"/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向候考考生</w:t>
      </w:r>
      <w:proofErr w:type="gramEnd"/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透露面试内容。</w:t>
      </w:r>
    </w:p>
    <w:p w:rsidR="002121C6" w:rsidRPr="00037A94" w:rsidRDefault="002121C6" w:rsidP="00037A94">
      <w:pPr>
        <w:spacing w:line="576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九、自觉遵守考试纪律，尊重考官和考</w:t>
      </w:r>
      <w:proofErr w:type="gramStart"/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务</w:t>
      </w:r>
      <w:proofErr w:type="gramEnd"/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工作人员，服从考</w:t>
      </w:r>
      <w:proofErr w:type="gramStart"/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务</w:t>
      </w:r>
      <w:proofErr w:type="gramEnd"/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工作人员指挥和安排，</w:t>
      </w:r>
      <w:proofErr w:type="gramStart"/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保持候考室</w:t>
      </w:r>
      <w:proofErr w:type="gramEnd"/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清洁卫生。如有违纪违规行为，按《</w:t>
      </w:r>
      <w:r w:rsidR="00E33C53"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事业单位</w:t>
      </w:r>
      <w:r w:rsidR="002524D6"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公开招聘</w:t>
      </w:r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违</w:t>
      </w:r>
      <w:r w:rsidR="0045754C"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纪</w:t>
      </w:r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违</w:t>
      </w:r>
      <w:r w:rsidR="0045754C"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规</w:t>
      </w:r>
      <w:r w:rsidRPr="00037A94">
        <w:rPr>
          <w:rFonts w:ascii="仿宋_GB2312" w:eastAsia="仿宋_GB2312" w:hAnsiTheme="majorEastAsia" w:cs="楷体_GB2312" w:hint="eastAsia"/>
          <w:kern w:val="0"/>
          <w:sz w:val="32"/>
          <w:szCs w:val="32"/>
        </w:rPr>
        <w:t>行为处理规定》处理。</w:t>
      </w:r>
    </w:p>
    <w:p w:rsidR="002121C6" w:rsidRPr="002121C6" w:rsidRDefault="002121C6" w:rsidP="002121C6"/>
    <w:p w:rsidR="002121C6" w:rsidRDefault="002121C6" w:rsidP="002121C6"/>
    <w:p w:rsidR="000F5055" w:rsidRDefault="000F5055" w:rsidP="002121C6">
      <w:bookmarkStart w:id="0" w:name="_GoBack"/>
      <w:bookmarkEnd w:id="0"/>
    </w:p>
    <w:sectPr w:rsidR="000F5055" w:rsidSect="000F5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C2" w:rsidRDefault="00AB71C2" w:rsidP="00DA6CE6">
      <w:r>
        <w:separator/>
      </w:r>
    </w:p>
  </w:endnote>
  <w:endnote w:type="continuationSeparator" w:id="0">
    <w:p w:rsidR="00AB71C2" w:rsidRDefault="00AB71C2" w:rsidP="00DA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C2" w:rsidRDefault="00AB71C2" w:rsidP="00DA6CE6">
      <w:r>
        <w:separator/>
      </w:r>
    </w:p>
  </w:footnote>
  <w:footnote w:type="continuationSeparator" w:id="0">
    <w:p w:rsidR="00AB71C2" w:rsidRDefault="00AB71C2" w:rsidP="00DA6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1C6"/>
    <w:rsid w:val="00037A94"/>
    <w:rsid w:val="000F5055"/>
    <w:rsid w:val="002121C6"/>
    <w:rsid w:val="002524D6"/>
    <w:rsid w:val="0045754C"/>
    <w:rsid w:val="008A5363"/>
    <w:rsid w:val="008B0866"/>
    <w:rsid w:val="00903E0C"/>
    <w:rsid w:val="00973D28"/>
    <w:rsid w:val="009C56AF"/>
    <w:rsid w:val="009F1145"/>
    <w:rsid w:val="00A5354C"/>
    <w:rsid w:val="00AB71C2"/>
    <w:rsid w:val="00C02E8F"/>
    <w:rsid w:val="00C664C3"/>
    <w:rsid w:val="00CB5994"/>
    <w:rsid w:val="00D54690"/>
    <w:rsid w:val="00DA6CE6"/>
    <w:rsid w:val="00DD0A06"/>
    <w:rsid w:val="00E06FED"/>
    <w:rsid w:val="00E3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C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C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679</Characters>
  <Application>Microsoft Office Word</Application>
  <DocSecurity>0</DocSecurity>
  <Lines>5</Lines>
  <Paragraphs>1</Paragraphs>
  <ScaleCrop>false</ScaleCrop>
  <Company>微软中国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陈祖庆</dc:creator>
  <cp:lastModifiedBy>MM</cp:lastModifiedBy>
  <cp:revision>7</cp:revision>
  <dcterms:created xsi:type="dcterms:W3CDTF">2022-08-30T03:51:00Z</dcterms:created>
  <dcterms:modified xsi:type="dcterms:W3CDTF">2022-08-30T09:03:00Z</dcterms:modified>
</cp:coreProperties>
</file>