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spacing w:after="0" w:line="560" w:lineRule="exact"/>
        <w:jc w:val="center"/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lang w:eastAsia="zh-CN"/>
        </w:rPr>
        <w:t>遵义市就业困难人员认定表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290"/>
        <w:gridCol w:w="675"/>
        <w:gridCol w:w="887"/>
        <w:gridCol w:w="1508"/>
        <w:gridCol w:w="1274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户籍所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家庭居住地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登记失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业时间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失业原因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就业困难类型</w:t>
            </w:r>
          </w:p>
        </w:tc>
        <w:tc>
          <w:tcPr>
            <w:tcW w:w="7731" w:type="dxa"/>
            <w:gridSpan w:val="7"/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4050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低保家庭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残疾人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长期失业   </w:t>
            </w:r>
          </w:p>
          <w:p>
            <w:pPr>
              <w:widowControl/>
              <w:spacing w:after="0" w:line="24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零就业家庭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与申请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人关系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工作单位或学校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是否登记失业人员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月收入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本人承诺：以上所填信息均为本人真实、有效信息，如有虚假，后果自负。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申请人： </w:t>
            </w:r>
          </w:p>
          <w:p>
            <w:pPr>
              <w:widowControl/>
              <w:spacing w:after="0" w:line="240" w:lineRule="auto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社区意见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年   月   日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街道（乡、镇）人社中心意见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  <w:t>人力资源社会保障部门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731" w:type="dxa"/>
            <w:gridSpan w:val="7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ind w:firstLine="1440" w:firstLineChars="60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         年    月    日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20" w:leftChars="100" w:right="2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  <w:lang w:eastAsia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  <w:lang w:eastAsia="zh-CN"/>
      </w:rPr>
      <w:t xml:space="preserve"> —</w:t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JkNTFkMzliNTI3MmM5ODczY2YxMTc3M2JhMjAifQ=="/>
  </w:docVars>
  <w:rsids>
    <w:rsidRoot w:val="2A9839DD"/>
    <w:rsid w:val="0AA909C3"/>
    <w:rsid w:val="2A9839DD"/>
    <w:rsid w:val="41F21C00"/>
    <w:rsid w:val="4DEA6AA2"/>
    <w:rsid w:val="52544379"/>
    <w:rsid w:val="531B76FE"/>
    <w:rsid w:val="579221F0"/>
    <w:rsid w:val="5A160C1F"/>
    <w:rsid w:val="5B705946"/>
    <w:rsid w:val="5D972077"/>
    <w:rsid w:val="60437E4B"/>
    <w:rsid w:val="719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239</Characters>
  <Lines>0</Lines>
  <Paragraphs>0</Paragraphs>
  <TotalTime>2</TotalTime>
  <ScaleCrop>false</ScaleCrop>
  <LinksUpToDate>false</LinksUpToDate>
  <CharactersWithSpaces>347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2022-07-11T07:16:00Z</dcterms:created>
  <dc:creator>@ HeYan</dc:creator>
  <cp:lastModifiedBy>lenovo</cp:lastModifiedBy>
  <cp:lastPrinted>2022-08-31T07:56:41Z</cp:lastPrinted>
  <dcterms:modified xsi:type="dcterms:W3CDTF">2022-08-31T07:56:43Z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E0DF96B3C9C8404086981B30F2EED1CD</vt:lpwstr>
  </property>
</Properties>
</file>