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8" w:rsidRPr="00875C28" w:rsidRDefault="00A95EF9">
      <w:pPr>
        <w:pStyle w:val="a0"/>
        <w:ind w:left="-640" w:firstLineChars="0" w:firstLine="0"/>
        <w:jc w:val="left"/>
        <w:rPr>
          <w:rFonts w:ascii="黑体" w:eastAsia="黑体" w:hAnsi="黑体"/>
          <w:spacing w:val="-9"/>
          <w:kern w:val="2"/>
          <w:sz w:val="28"/>
          <w:szCs w:val="28"/>
          <w:lang w:val="en-US" w:bidi="ar-SA"/>
        </w:rPr>
      </w:pPr>
      <w:r w:rsidRPr="00875C28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附件</w:t>
      </w:r>
      <w:r w:rsidR="005058E1" w:rsidRPr="00875C28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3</w:t>
      </w:r>
      <w:r w:rsidRPr="00875C28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：</w:t>
      </w:r>
    </w:p>
    <w:p w:rsidR="0052630C" w:rsidRPr="00C4089F" w:rsidRDefault="0052630C" w:rsidP="00C4089F">
      <w:pPr>
        <w:spacing w:line="440" w:lineRule="exact"/>
        <w:jc w:val="center"/>
        <w:rPr>
          <w:rFonts w:ascii="方正小标宋简体" w:eastAsia="方正小标宋简体" w:hint="eastAsia"/>
        </w:rPr>
      </w:pPr>
      <w:r w:rsidRPr="00C4089F">
        <w:rPr>
          <w:rFonts w:ascii="方正小标宋简体" w:eastAsia="方正小标宋简体" w:hint="eastAsia"/>
        </w:rPr>
        <w:t>贵州省气象部门2022年公开招聘应届高校毕业生</w:t>
      </w:r>
    </w:p>
    <w:p w:rsidR="003D6388" w:rsidRPr="00C4089F" w:rsidRDefault="00A95EF9" w:rsidP="00C4089F">
      <w:pPr>
        <w:spacing w:line="440" w:lineRule="exact"/>
        <w:jc w:val="center"/>
        <w:rPr>
          <w:rFonts w:ascii="方正小标宋简体" w:eastAsia="方正小标宋简体" w:hint="eastAsia"/>
        </w:rPr>
      </w:pPr>
      <w:r w:rsidRPr="00C4089F">
        <w:rPr>
          <w:rFonts w:ascii="方正小标宋简体" w:eastAsia="方正小标宋简体" w:hint="eastAsia"/>
        </w:rPr>
        <w:t>笔试及面试现场个人防疫情况申报表</w:t>
      </w:r>
    </w:p>
    <w:tbl>
      <w:tblPr>
        <w:tblpPr w:leftFromText="180" w:rightFromText="180" w:vertAnchor="text" w:horzAnchor="page" w:tblpX="1132" w:tblpY="74"/>
        <w:tblOverlap w:val="never"/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 w:rsidR="003D6388">
        <w:trPr>
          <w:trHeight w:hRule="exact" w:val="34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6388">
        <w:trPr>
          <w:trHeight w:hRule="exact" w:val="34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D6388">
        <w:trPr>
          <w:trHeight w:hRule="exact" w:val="340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考试前14天旅居史、健康史及接触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史情况</w:t>
            </w:r>
            <w:proofErr w:type="gramEnd"/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spacing w:line="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本人2021年12月</w:t>
            </w:r>
            <w:r w:rsidR="0009676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日以来健康状况：发热 口   乏力 口  咽痛 口  咳嗽 口 腹泻 口</w:t>
            </w:r>
          </w:p>
        </w:tc>
      </w:tr>
      <w:tr w:rsidR="003D6388">
        <w:trPr>
          <w:trHeight w:val="654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6388" w:rsidRDefault="00A95EF9">
            <w:pPr>
              <w:widowControl/>
              <w:spacing w:line="0" w:lineRule="atLeas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其它需要说明的情况：</w:t>
            </w:r>
          </w:p>
        </w:tc>
      </w:tr>
      <w:tr w:rsidR="003D6388">
        <w:trPr>
          <w:trHeight w:val="1438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6388" w:rsidRDefault="00A95EF9">
            <w:pPr>
              <w:widowControl/>
              <w:spacing w:line="0" w:lineRule="atLeast"/>
              <w:ind w:firstLineChars="200" w:firstLine="480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3D6388" w:rsidRDefault="003D6388">
            <w:pPr>
              <w:pStyle w:val="a7"/>
              <w:spacing w:line="0" w:lineRule="atLeast"/>
              <w:jc w:val="both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3D6388" w:rsidRDefault="003D6388" w:rsidP="005058E1">
            <w:pPr>
              <w:pStyle w:val="1"/>
              <w:ind w:firstLine="294"/>
              <w:rPr>
                <w:rFonts w:ascii="仿宋_GB2312" w:hAnsi="仿宋_GB2312" w:cs="仿宋_GB2312"/>
              </w:rPr>
            </w:pPr>
          </w:p>
          <w:p w:rsidR="003D6388" w:rsidRDefault="00A95EF9">
            <w:pPr>
              <w:widowControl/>
              <w:spacing w:line="0" w:lineRule="atLeast"/>
              <w:ind w:firstLineChars="200" w:firstLine="480"/>
              <w:textAlignment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进入现场</w:t>
            </w:r>
          </w:p>
          <w:p w:rsidR="003D6388" w:rsidRDefault="00A95EF9">
            <w:pPr>
              <w:widowControl/>
              <w:spacing w:line="0" w:lineRule="atLeast"/>
              <w:ind w:rightChars="41" w:right="131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前检测登记</w:t>
            </w: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95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中高风险地区所在市、自治州的其余低风险地区返黔考生，抵黔后持“3天2检”核酸检测证明，两次检测需间隔24小时，两次检测均为阴性。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低风险地区考生入校前48小时内核酸检测阴性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69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省内中高风险地区所在市、自治州的其余低风险地区考生入校前72小时内2次核酸检测阴性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“贵州健康码”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扫码是否为绿码</w:t>
            </w:r>
            <w:proofErr w:type="gramEnd"/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“通信大数据行程卡”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扫码是否为绿码</w:t>
            </w:r>
            <w:proofErr w:type="gram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</w:tbl>
    <w:p w:rsidR="003D6388" w:rsidRDefault="00A95EF9">
      <w:pPr>
        <w:pStyle w:val="a0"/>
        <w:ind w:left="0" w:firstLineChars="0" w:firstLine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备注：请</w:t>
      </w:r>
      <w:r>
        <w:rPr>
          <w:rFonts w:ascii="宋体" w:hAnsi="宋体" w:cs="宋体" w:hint="eastAsia"/>
          <w:sz w:val="21"/>
          <w:szCs w:val="21"/>
          <w:lang w:val="en-US"/>
        </w:rPr>
        <w:t>考生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入场前提供本表，自觉接受入场检测，将本表</w:t>
      </w:r>
      <w:proofErr w:type="gramStart"/>
      <w:r>
        <w:rPr>
          <w:rFonts w:ascii="宋体" w:eastAsia="宋体" w:hAnsi="宋体" w:cs="宋体" w:hint="eastAsia"/>
          <w:sz w:val="21"/>
          <w:szCs w:val="21"/>
          <w:lang w:val="en-US"/>
        </w:rPr>
        <w:t>交现场</w:t>
      </w:r>
      <w:proofErr w:type="gramEnd"/>
      <w:r>
        <w:rPr>
          <w:rFonts w:ascii="宋体" w:eastAsia="宋体" w:hAnsi="宋体" w:cs="宋体" w:hint="eastAsia"/>
          <w:sz w:val="21"/>
          <w:szCs w:val="21"/>
          <w:lang w:val="en-US"/>
        </w:rPr>
        <w:t>入口检测人员</w:t>
      </w:r>
    </w:p>
    <w:p w:rsidR="003D6388" w:rsidRDefault="003D6388"/>
    <w:sectPr w:rsidR="003D6388" w:rsidSect="003D638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FF" w:rsidRDefault="00DB20FF" w:rsidP="003D6388">
      <w:r>
        <w:separator/>
      </w:r>
    </w:p>
  </w:endnote>
  <w:endnote w:type="continuationSeparator" w:id="0">
    <w:p w:rsidR="00DB20FF" w:rsidRDefault="00DB20FF" w:rsidP="003D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88" w:rsidRDefault="004B7D2F">
    <w:pPr>
      <w:pStyle w:val="a5"/>
      <w:rPr>
        <w:rStyle w:val="a8"/>
        <w:rFonts w:ascii="宋体" w:eastAsia="宋体" w:hAnsi="宋体" w:hint="eastAsia"/>
        <w:sz w:val="28"/>
        <w:szCs w:val="28"/>
      </w:rPr>
    </w:pPr>
    <w:r w:rsidRPr="004B7D2F">
      <w:pict>
        <v:rect id="_x0000_s1026" style="position:absolute;margin-left:208pt;margin-top:0;width:2in;height:2in;z-index:251659264;mso-wrap-style:none;mso-position-horizontal:right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 filled="f" stroked="f">
          <v:textbox style="mso-fit-shape-to-text:t" inset="0,0,0,0">
            <w:txbxContent>
              <w:p w:rsidR="003D6388" w:rsidRDefault="00A95EF9">
                <w:pPr>
                  <w:pStyle w:val="a5"/>
                  <w:rPr>
                    <w:rFonts w:hint="default"/>
                  </w:rPr>
                </w:pP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4B7D2F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instrText xml:space="preserve">PAGE  </w:instrText>
                </w:r>
                <w:r w:rsidR="004B7D2F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096766">
                  <w:rPr>
                    <w:rStyle w:val="a8"/>
                    <w:rFonts w:ascii="宋体" w:eastAsia="宋体" w:hAnsi="宋体" w:hint="eastAsia"/>
                    <w:noProof/>
                    <w:sz w:val="28"/>
                    <w:szCs w:val="28"/>
                  </w:rPr>
                  <w:t>1</w:t>
                </w:r>
                <w:r w:rsidR="004B7D2F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  <w:p w:rsidR="003D6388" w:rsidRDefault="003D6388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FF" w:rsidRDefault="00DB20FF" w:rsidP="003D6388">
      <w:r>
        <w:separator/>
      </w:r>
    </w:p>
  </w:footnote>
  <w:footnote w:type="continuationSeparator" w:id="0">
    <w:p w:rsidR="00DB20FF" w:rsidRDefault="00DB20FF" w:rsidP="003D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88" w:rsidRDefault="003D6388">
    <w:pPr>
      <w:pStyle w:val="a6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2A43B7"/>
    <w:rsid w:val="00096766"/>
    <w:rsid w:val="003D6388"/>
    <w:rsid w:val="004B7D2F"/>
    <w:rsid w:val="005058E1"/>
    <w:rsid w:val="0052630C"/>
    <w:rsid w:val="00875C28"/>
    <w:rsid w:val="00A95EF9"/>
    <w:rsid w:val="00C4089F"/>
    <w:rsid w:val="00DB20FF"/>
    <w:rsid w:val="16CF7AD1"/>
    <w:rsid w:val="572A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D638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D6388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uiPriority w:val="1"/>
    <w:qFormat/>
    <w:rsid w:val="003D6388"/>
    <w:pPr>
      <w:spacing w:before="190"/>
      <w:ind w:left="120" w:firstLine="640"/>
    </w:pPr>
    <w:rPr>
      <w:rFonts w:ascii="仿宋_GB2312" w:hAnsi="仿宋_GB2312" w:cs="仿宋_GB2312"/>
      <w:szCs w:val="32"/>
      <w:lang w:val="zh-CN" w:bidi="zh-CN"/>
    </w:rPr>
  </w:style>
  <w:style w:type="paragraph" w:styleId="a5">
    <w:name w:val="footer"/>
    <w:basedOn w:val="a"/>
    <w:qFormat/>
    <w:rsid w:val="003D6388"/>
    <w:pPr>
      <w:tabs>
        <w:tab w:val="center" w:pos="4153"/>
        <w:tab w:val="right" w:pos="8306"/>
      </w:tabs>
      <w:snapToGrid w:val="0"/>
      <w:jc w:val="left"/>
    </w:pPr>
    <w:rPr>
      <w:rFonts w:ascii="仿宋_GB2312" w:hint="eastAsia"/>
      <w:sz w:val="18"/>
    </w:rPr>
  </w:style>
  <w:style w:type="paragraph" w:styleId="a6">
    <w:name w:val="header"/>
    <w:basedOn w:val="a"/>
    <w:qFormat/>
    <w:rsid w:val="003D63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仿宋_GB2312" w:hint="eastAsia"/>
      <w:sz w:val="18"/>
    </w:rPr>
  </w:style>
  <w:style w:type="paragraph" w:styleId="a7">
    <w:name w:val="Title"/>
    <w:basedOn w:val="a"/>
    <w:next w:val="1"/>
    <w:qFormat/>
    <w:rsid w:val="003D6388"/>
    <w:pPr>
      <w:spacing w:line="240" w:lineRule="atLeast"/>
      <w:jc w:val="center"/>
    </w:pPr>
    <w:rPr>
      <w:rFonts w:ascii="Cambria" w:hAnsi="Cambria" w:cs="Cambria"/>
      <w:b/>
      <w:bCs/>
      <w:szCs w:val="32"/>
    </w:rPr>
  </w:style>
  <w:style w:type="paragraph" w:customStyle="1" w:styleId="1">
    <w:name w:val="正文文本缩进1"/>
    <w:basedOn w:val="a"/>
    <w:next w:val="a"/>
    <w:qFormat/>
    <w:rsid w:val="003D6388"/>
    <w:pPr>
      <w:ind w:firstLineChars="140" w:firstLine="420"/>
    </w:pPr>
    <w:rPr>
      <w:sz w:val="21"/>
      <w:szCs w:val="21"/>
    </w:rPr>
  </w:style>
  <w:style w:type="character" w:styleId="a8">
    <w:name w:val="page number"/>
    <w:basedOn w:val="a1"/>
    <w:qFormat/>
    <w:rsid w:val="003D6388"/>
    <w:rPr>
      <w:rFonts w:asci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whatareyou弄啥勒</dc:creator>
  <cp:lastModifiedBy>崔庭(拟稿人校对)</cp:lastModifiedBy>
  <cp:revision>6</cp:revision>
  <dcterms:created xsi:type="dcterms:W3CDTF">2021-12-16T07:13:00Z</dcterms:created>
  <dcterms:modified xsi:type="dcterms:W3CDTF">2021-12-17T05:13:00Z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4A020870B5764E429BAA88F731A430CB</vt:lpwstr>
  </property>
</Properties>
</file>