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lef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sz w:val="22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/>
        </w:rPr>
        <w:t>个人健康申报表</w:t>
      </w:r>
    </w:p>
    <w:p>
      <w:pPr>
        <w:rPr>
          <w:rFonts w:hint="eastAsia"/>
        </w:rPr>
      </w:pPr>
    </w:p>
    <w:tbl>
      <w:tblPr>
        <w:tblStyle w:val="7"/>
        <w:tblW w:w="98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590"/>
        <w:gridCol w:w="526"/>
        <w:gridCol w:w="1028"/>
        <w:gridCol w:w="607"/>
        <w:gridCol w:w="1784"/>
        <w:gridCol w:w="4"/>
        <w:gridCol w:w="1501"/>
        <w:gridCol w:w="622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442" w:firstLineChars="200"/>
              <w:rPr>
                <w:rFonts w:ascii="宋体" w:cs="宋体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 w:val="0"/>
                <w:bCs w:val="0"/>
                <w:kern w:val="0"/>
                <w:sz w:val="22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 w:val="0"/>
                <w:bCs w:val="0"/>
                <w:kern w:val="0"/>
                <w:sz w:val="22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asci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5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现住址（具体到乡、镇</w:t>
            </w: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街道、村</w:t>
            </w: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社区</w:t>
            </w: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小区</w:t>
            </w: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门牌号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 w:val="0"/>
                <w:bCs w:val="0"/>
                <w:kern w:val="0"/>
                <w:sz w:val="22"/>
              </w:rPr>
            </w:pP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56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883" w:firstLineChars="400"/>
              <w:rPr>
                <w:rFonts w:hint="eastAsia" w:asci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eastAsia="zh-CN"/>
              </w:rPr>
              <w:t>旅居史、健康史及接触史</w:t>
            </w: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天内是否有境外旅居史？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ind w:left="0" w:firstLine="883" w:firstLineChars="40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648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是否有港、台旅居史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天内是否有国内中高风险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所在市州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旅居史？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是否曾被诊断为新冠肺炎确诊病例或无症状感染者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14天内是否接触过有境外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（包括港台）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、中高风险区旅居史的人员？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是否与新冠肺炎确诊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疑似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病例或无症状感染者有密切接触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家属及同事是否有高中风险地区、境外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（包括港台）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旅居史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6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leftChars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本人同一家庭、工作单位等集体单位14天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是否有发热或其他聚集性发病情况？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6480" w:leftChars="0" w:hanging="6480" w:hangingChars="27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近14天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健康状况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发热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乏力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咽痛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咳嗽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腹泻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正常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健康码和疫苗接种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健康码颜色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新冠疫苗接种情况</w:t>
            </w:r>
          </w:p>
        </w:tc>
        <w:tc>
          <w:tcPr>
            <w:tcW w:w="3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未接种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widowControl/>
              <w:ind w:left="0"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未全程接种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  <w:p>
            <w:pPr>
              <w:widowControl/>
              <w:ind w:left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已全程接种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ind w:left="0" w:firstLine="221" w:firstLineChars="100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本人承诺及签字</w:t>
            </w:r>
          </w:p>
        </w:tc>
        <w:tc>
          <w:tcPr>
            <w:tcW w:w="9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4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407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ind w:left="0" w:firstLine="0" w:firstLineChars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填报日期：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D55"/>
    <w:rsid w:val="01A94E77"/>
    <w:rsid w:val="05A1758B"/>
    <w:rsid w:val="082C6422"/>
    <w:rsid w:val="0ABE4B9C"/>
    <w:rsid w:val="0C8527EA"/>
    <w:rsid w:val="12DB0330"/>
    <w:rsid w:val="17BE2C54"/>
    <w:rsid w:val="2C9976DF"/>
    <w:rsid w:val="3B777463"/>
    <w:rsid w:val="48BA2E38"/>
    <w:rsid w:val="68180F55"/>
    <w:rsid w:val="7DFF4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3"/>
    <w:next w:val="4"/>
    <w:qFormat/>
    <w:uiPriority w:val="0"/>
    <w:pPr>
      <w:jc w:val="center"/>
      <w:outlineLvl w:val="0"/>
    </w:pPr>
    <w:rPr>
      <w:rFonts w:ascii="Arial" w:hAnsi="Arial" w:cs="Times New Roman"/>
      <w:b/>
      <w:sz w:val="32"/>
    </w:rPr>
  </w:style>
  <w:style w:type="paragraph" w:customStyle="1" w:styleId="3">
    <w:name w:val="正文 New New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Subtitle"/>
    <w:basedOn w:val="1"/>
    <w:next w:val="1"/>
    <w:qFormat/>
    <w:uiPriority w:val="0"/>
    <w:pPr>
      <w:spacing w:line="240" w:lineRule="auto"/>
      <w:jc w:val="center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styleId="5">
    <w:name w:val="Title"/>
    <w:basedOn w:val="1"/>
    <w:next w:val="6"/>
    <w:qFormat/>
    <w:uiPriority w:val="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6">
    <w:name w:val="正文文本缩进1"/>
    <w:basedOn w:val="1"/>
    <w:next w:val="1"/>
    <w:qFormat/>
    <w:uiPriority w:val="0"/>
    <w:pPr>
      <w:ind w:firstLine="420" w:firstLineChars="14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2021-10-12T07:20:09Z</dcterms:created>
  <dc:creator>Administrator</dc:creator>
  <cp:lastModifiedBy>Administrator</cp:lastModifiedBy>
  <cp:lastPrinted>2021-10-15T08:07:40Z</cp:lastPrinted>
  <dcterms:modified xsi:type="dcterms:W3CDTF">2021-12-23T10:03:18Z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C32116F346E547808340F2EB7AFF7AC5</vt:lpwstr>
  </property>
  <property fmtid="{D5CDD505-2E9C-101B-9397-08002B2CF9AE}" pid="4" name="KSOSaveFontToCloudKey">
    <vt:lpwstr>423404695_btnclosed</vt:lpwstr>
  </property>
</Properties>
</file>