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828"/>
        <w:jc w:val="center"/>
        <w:rPr>
          <w:rFonts w:ascii="仿宋_GB2312" w:hAnsi="Calibri" w:eastAsia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bidi="ar"/>
        </w:rPr>
        <w:t xml:space="preserve"> 贵阳市白云区云城教育咨询有限公司2019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bidi="ar"/>
        </w:rPr>
        <w:t>年公开招聘中小学、幼儿园教师报名表</w:t>
      </w:r>
    </w:p>
    <w:tbl>
      <w:tblPr>
        <w:tblStyle w:val="4"/>
        <w:tblpPr w:leftFromText="181" w:rightFromText="181" w:vertAnchor="text" w:horzAnchor="margin" w:tblpXSpec="center" w:tblpY="202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74"/>
        <w:gridCol w:w="277"/>
        <w:gridCol w:w="458"/>
        <w:gridCol w:w="750"/>
        <w:gridCol w:w="435"/>
        <w:gridCol w:w="780"/>
        <w:gridCol w:w="787"/>
        <w:gridCol w:w="113"/>
        <w:gridCol w:w="76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4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（本人近期彩色正面免冠1吋电子版照片）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教师资格类别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资格证号码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联系电话1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联系电话2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7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工作（学习）</w:t>
            </w:r>
          </w:p>
          <w:p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    历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诚信承诺书</w:t>
            </w:r>
          </w:p>
        </w:tc>
        <w:tc>
          <w:tcPr>
            <w:tcW w:w="7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line="560" w:lineRule="exact"/>
              <w:ind w:firstLine="3720" w:firstLineChars="15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1560" w:firstLineChars="6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报考人员签名：</w:t>
            </w:r>
          </w:p>
          <w:p>
            <w:pPr>
              <w:spacing w:line="560" w:lineRule="exact"/>
              <w:ind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pacing w:line="560" w:lineRule="exact"/>
        <w:ind w:right="-335"/>
      </w:pPr>
      <w:r>
        <w:rPr>
          <w:rFonts w:hint="eastAsia" w:ascii="仿宋_GB2312" w:hAnsi="Calibri" w:eastAsia="仿宋_GB2312"/>
          <w:color w:val="000000"/>
          <w:szCs w:val="21"/>
        </w:rPr>
        <w:t xml:space="preserve">注：工作（学习）简历需从大学简历开始填写；报考岗位确认后不得更改。 </w:t>
      </w: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1418" w:right="1418" w:bottom="1418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B6C7E"/>
    <w:rsid w:val="4627703B"/>
    <w:rsid w:val="6A2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039命中注定</cp:lastModifiedBy>
  <dcterms:modified xsi:type="dcterms:W3CDTF">2019-06-17T09:20:35Z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