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03"/>
        <w:gridCol w:w="1576"/>
        <w:gridCol w:w="890"/>
        <w:gridCol w:w="379"/>
        <w:gridCol w:w="1269"/>
        <w:gridCol w:w="1389"/>
        <w:gridCol w:w="947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9" w:name="_GoBack"/>
            <w:bookmarkEnd w:id="9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遵义市公安局新蒲分局</w:t>
            </w:r>
          </w:p>
          <w:p>
            <w:pPr>
              <w:widowControl/>
              <w:snapToGrid w:val="0"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2020年面向社会公开招聘合同制警务辅助人员考察表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0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 用 名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具体名称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户籍所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在地</w:t>
            </w:r>
          </w:p>
        </w:tc>
        <w:tc>
          <w:tcPr>
            <w:tcW w:w="42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主要家庭成员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本人主要简历（高中时期填起）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所在学校（工作单位）及担任职务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outlineLvl w:val="9"/>
        <w:rPr>
          <w:rFonts w:hint="eastAsia"/>
        </w:rPr>
        <w:sectPr>
          <w:pgSz w:w="11906" w:h="16838"/>
          <w:pgMar w:top="850" w:right="992" w:bottom="113" w:left="993" w:header="851" w:footer="992" w:gutter="0"/>
          <w:cols w:space="0" w:num="1"/>
          <w:docGrid w:type="lines" w:linePitch="440" w:charSpace="0"/>
        </w:sectPr>
      </w:pPr>
    </w:p>
    <w:tbl>
      <w:tblPr>
        <w:tblStyle w:val="4"/>
        <w:tblW w:w="100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bookmarkStart w:id="0" w:name="OLE_LINK1"/>
            <w:bookmarkEnd w:id="0"/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考生本人及其直系亲属是否存在违法行为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户籍所在地公安部门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（</w:t>
            </w:r>
            <w:bookmarkStart w:id="1" w:name="OLE_LINK3"/>
            <w:bookmarkEnd w:id="1"/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</w:t>
            </w:r>
            <w:bookmarkStart w:id="2" w:name="OLE_LINK2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年      月     日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考生本人征信证明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（可另附）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人民银行征信部门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(</w:t>
            </w:r>
            <w:bookmarkStart w:id="3" w:name="OLE_LINK5"/>
            <w:bookmarkEnd w:id="3"/>
            <w:bookmarkStart w:id="4" w:name="OLE_LINK9"/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公</w:t>
            </w:r>
            <w:bookmarkEnd w:id="4"/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):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bookmarkStart w:id="5" w:name="OLE_LINK7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6" w:name="OLE_LINK8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7" w:name="OLE_LINK6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年      月      日</w:t>
            </w:r>
            <w:bookmarkEnd w:id="5"/>
            <w:bookmarkEnd w:id="6"/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考生本人婚育证明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（可另附）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村居（社区）</w:t>
            </w:r>
            <w:bookmarkStart w:id="8" w:name="OLE_LINK4"/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(</w:t>
            </w:r>
            <w:bookmarkEnd w:id="8"/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):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招聘单位审核人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意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审核人签名：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新蒲分局  政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室    审查意见</w:t>
            </w:r>
          </w:p>
        </w:tc>
        <w:tc>
          <w:tcPr>
            <w:tcW w:w="8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审核领导签名：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招聘领导小组意见</w:t>
            </w:r>
          </w:p>
        </w:tc>
        <w:tc>
          <w:tcPr>
            <w:tcW w:w="8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531" w:leftChars="-166" w:firstLine="580" w:firstLineChars="242"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遵义市公安局新蒲分局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制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本表填写一式两份，一份存入本人档案，一份由新蒲分局人事部门留存。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</w:pPr>
    </w:p>
    <w:sectPr>
      <w:pgSz w:w="11906" w:h="16838"/>
      <w:pgMar w:top="850" w:right="992" w:bottom="113" w:left="993" w:header="851" w:footer="992" w:gutter="0"/>
      <w:cols w:space="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9A5A2AD-8F84-4687-8E13-4A1BDEC678F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B2BA913-C1A4-4D1B-9ACF-C84768CA4EED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1A258D-D21D-4E09-88EC-F697CDD857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4" w:fontKey="{FF731D61-82DF-406F-A853-5856A83169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24E0C16-4017-4E64-9D99-05D15373515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D9DE3537-1931-4308-99AB-4A388BB2423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105486E-C6BD-4519-9D23-20E2B68570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7BB"/>
    <w:rsid w:val="000E0A63"/>
    <w:rsid w:val="001C29B0"/>
    <w:rsid w:val="001D72A7"/>
    <w:rsid w:val="001F7D02"/>
    <w:rsid w:val="00215C14"/>
    <w:rsid w:val="00404273"/>
    <w:rsid w:val="00470B61"/>
    <w:rsid w:val="006668B5"/>
    <w:rsid w:val="00670FCB"/>
    <w:rsid w:val="007A646B"/>
    <w:rsid w:val="009B47BB"/>
    <w:rsid w:val="009E18A8"/>
    <w:rsid w:val="00A74629"/>
    <w:rsid w:val="00A830F2"/>
    <w:rsid w:val="00A92C37"/>
    <w:rsid w:val="00B55477"/>
    <w:rsid w:val="00BC2FDB"/>
    <w:rsid w:val="00C92C7D"/>
    <w:rsid w:val="00F72769"/>
    <w:rsid w:val="02806179"/>
    <w:rsid w:val="029F6469"/>
    <w:rsid w:val="03C61CEB"/>
    <w:rsid w:val="03FE31FA"/>
    <w:rsid w:val="082B4E5D"/>
    <w:rsid w:val="095F2B3C"/>
    <w:rsid w:val="0AC439BB"/>
    <w:rsid w:val="0C395B67"/>
    <w:rsid w:val="108D3204"/>
    <w:rsid w:val="178A18AD"/>
    <w:rsid w:val="185219F6"/>
    <w:rsid w:val="1B812452"/>
    <w:rsid w:val="1E042A4A"/>
    <w:rsid w:val="1E0861DD"/>
    <w:rsid w:val="1F4222CA"/>
    <w:rsid w:val="21FC5FC2"/>
    <w:rsid w:val="25B13538"/>
    <w:rsid w:val="26E913F4"/>
    <w:rsid w:val="28FE0CD9"/>
    <w:rsid w:val="2B3E3081"/>
    <w:rsid w:val="2C22490A"/>
    <w:rsid w:val="2CD76C6D"/>
    <w:rsid w:val="2D301E08"/>
    <w:rsid w:val="315945D2"/>
    <w:rsid w:val="31A73B59"/>
    <w:rsid w:val="3282008F"/>
    <w:rsid w:val="340429AD"/>
    <w:rsid w:val="34C4083D"/>
    <w:rsid w:val="35CB057B"/>
    <w:rsid w:val="35E414D5"/>
    <w:rsid w:val="3602117D"/>
    <w:rsid w:val="36E04EDC"/>
    <w:rsid w:val="3AF34C98"/>
    <w:rsid w:val="3C8F1B2A"/>
    <w:rsid w:val="3D09022C"/>
    <w:rsid w:val="3D3A5BB3"/>
    <w:rsid w:val="3E0D2523"/>
    <w:rsid w:val="3FA17FFC"/>
    <w:rsid w:val="413C5D62"/>
    <w:rsid w:val="44F16138"/>
    <w:rsid w:val="452D44E9"/>
    <w:rsid w:val="467A544C"/>
    <w:rsid w:val="4AFE0AB8"/>
    <w:rsid w:val="51CE46F8"/>
    <w:rsid w:val="54C06D95"/>
    <w:rsid w:val="56FE70C1"/>
    <w:rsid w:val="57014405"/>
    <w:rsid w:val="58D11ACD"/>
    <w:rsid w:val="59D73562"/>
    <w:rsid w:val="5D3429E5"/>
    <w:rsid w:val="5D422DFD"/>
    <w:rsid w:val="5FB9285B"/>
    <w:rsid w:val="631072FB"/>
    <w:rsid w:val="665B3EEB"/>
    <w:rsid w:val="67320D67"/>
    <w:rsid w:val="67C05A0E"/>
    <w:rsid w:val="6C633802"/>
    <w:rsid w:val="6FD1559F"/>
    <w:rsid w:val="71E60903"/>
    <w:rsid w:val="73327D54"/>
    <w:rsid w:val="736F64BE"/>
    <w:rsid w:val="73E67C77"/>
    <w:rsid w:val="7503538D"/>
    <w:rsid w:val="7DC33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83</Words>
  <Characters>479</Characters>
  <Lines>3</Lines>
  <Paragraphs>1</Paragraphs>
  <TotalTime>10</TotalTime>
  <ScaleCrop>false</ScaleCrop>
  <LinksUpToDate>false</LinksUpToDate>
  <CharactersWithSpaces>561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2020-09-04T08:17:00Z</dcterms:created>
  <dc:creator>微软用户</dc:creator>
  <cp:lastModifiedBy>小傅</cp:lastModifiedBy>
  <cp:lastPrinted>2020-09-19T13:41:00Z</cp:lastPrinted>
  <dcterms:modified xsi:type="dcterms:W3CDTF">2020-09-19T14:41:28Z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