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E7BA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3804EB04">
      <w:pPr>
        <w:widowControl/>
        <w:spacing w:line="4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体能、岗位适应性测试项目及标准</w:t>
      </w:r>
    </w:p>
    <w:p w14:paraId="44ABA2C9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7"/>
        <w:gridCol w:w="729"/>
        <w:gridCol w:w="7"/>
        <w:gridCol w:w="5"/>
        <w:gridCol w:w="721"/>
        <w:gridCol w:w="730"/>
        <w:gridCol w:w="4"/>
        <w:gridCol w:w="733"/>
        <w:gridCol w:w="5"/>
        <w:gridCol w:w="729"/>
        <w:gridCol w:w="4"/>
        <w:gridCol w:w="729"/>
        <w:gridCol w:w="4"/>
        <w:gridCol w:w="135"/>
        <w:gridCol w:w="599"/>
        <w:gridCol w:w="131"/>
        <w:gridCol w:w="602"/>
        <w:gridCol w:w="128"/>
        <w:gridCol w:w="641"/>
        <w:gridCol w:w="89"/>
        <w:gridCol w:w="730"/>
      </w:tblGrid>
      <w:tr w14:paraId="4C1AB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74BBAA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266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2BF3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8A4B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A1881B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14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E0FA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B0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86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B7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0F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70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59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11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76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4C52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34C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B3CB40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1000米跑</w:t>
            </w:r>
          </w:p>
          <w:p w14:paraId="78E1C6E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A79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4′35″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21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4′20″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E4E4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4F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4′10″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F24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4′05″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85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4′00″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C6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3′55″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A8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3′50″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29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3′45″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D3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3′40″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8FCA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4F5F0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64425B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216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4501AFF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726894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</w:p>
          <w:p w14:paraId="31259DC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D7C2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EED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46D202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7CA800F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ED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051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38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A5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14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A6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DE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55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E2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8B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A898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3A62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C7A5634">
            <w:pPr>
              <w:widowControl/>
              <w:adjustRightInd w:val="0"/>
              <w:snapToGrid w:val="0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55B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darkGray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E2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darkGray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0B7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615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BD4F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35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9E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A97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6C4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EDC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ED245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5C00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F248D9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49795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68474A2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 w14:paraId="571C4477">
            <w:pPr>
              <w:adjustRightInd w:val="0"/>
              <w:snapToGrid w:val="0"/>
              <w:spacing w:line="280" w:lineRule="exact"/>
              <w:ind w:left="479" w:leftChars="228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4.得分超出10分的，每递增5里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增加1分，最高15分。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C16B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C68DD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C9270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 w14:paraId="219D2B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（次/2分钟）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D121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CF845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B81E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noWrap w:val="0"/>
            <w:vAlign w:val="center"/>
          </w:tcPr>
          <w:p w14:paraId="663D61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1BC0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85A5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48CE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DEF5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9D68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992D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8546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3E3F8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53E57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 w14:paraId="576100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29" w:type="dxa"/>
            <w:noWrap w:val="0"/>
            <w:vAlign w:val="center"/>
          </w:tcPr>
          <w:p w14:paraId="563987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AA7FAD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42AA85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noWrap w:val="0"/>
            <w:vAlign w:val="center"/>
          </w:tcPr>
          <w:p w14:paraId="6263DB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BA4287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E1BF93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8" w:type="dxa"/>
            <w:gridSpan w:val="3"/>
            <w:noWrap w:val="0"/>
            <w:vAlign w:val="center"/>
          </w:tcPr>
          <w:p w14:paraId="56F6CB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FC1285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B9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01F9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3A3BE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E4B3E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 w14:paraId="590AB04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1.单个或分组考核。</w:t>
            </w:r>
          </w:p>
          <w:p w14:paraId="41AADBF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3.考核以完成跳出长度计算成绩。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.得分超出10分的，每递增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增加1分，最高15分。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2246D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3420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DA431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800米跑</w:t>
            </w:r>
          </w:p>
          <w:p w14:paraId="5DF202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811B4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0C5CF2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A863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noWrap w:val="0"/>
            <w:vAlign w:val="center"/>
          </w:tcPr>
          <w:p w14:paraId="5F2741A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9B6B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DFC4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2CC1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D31F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10A3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274C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2D29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64610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41395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 w14:paraId="533441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29" w:type="dxa"/>
            <w:noWrap w:val="0"/>
            <w:vAlign w:val="center"/>
          </w:tcPr>
          <w:p w14:paraId="0C67C1B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0″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7D2549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796F3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0″</w:t>
            </w:r>
          </w:p>
        </w:tc>
        <w:tc>
          <w:tcPr>
            <w:tcW w:w="742" w:type="dxa"/>
            <w:gridSpan w:val="3"/>
            <w:noWrap w:val="0"/>
            <w:vAlign w:val="center"/>
          </w:tcPr>
          <w:p w14:paraId="15DD7DE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CD4FB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0″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EBD74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39BE0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′50″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AB156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7E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0″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B04A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7EDE4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306DB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 w14:paraId="2C31C67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4F0EFDE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米距离到达终点线，记录时间。</w:t>
            </w:r>
          </w:p>
          <w:p w14:paraId="51B3E1E8">
            <w:pPr>
              <w:adjustRightInd w:val="0"/>
              <w:snapToGrid w:val="0"/>
              <w:spacing w:line="280" w:lineRule="exact"/>
              <w:ind w:left="479" w:leftChars="228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3.考核以完成时间计算成绩。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D4D37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A564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8076B2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跳绳</w:t>
            </w:r>
          </w:p>
          <w:p w14:paraId="0D81CE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88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1020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7B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CF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DD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26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8A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9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12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3E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0D20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0CB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6C99DC8">
            <w:pPr>
              <w:widowControl/>
              <w:adjustRightInd w:val="0"/>
              <w:snapToGrid w:val="0"/>
              <w:ind w:left="-1" w:leftChars="-77" w:right="-113" w:rightChars="-54" w:hanging="161" w:hangingChars="7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06B3">
            <w:pPr>
              <w:adjustRightInd w:val="0"/>
              <w:snapToGrid w:val="0"/>
              <w:spacing w:line="24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C6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715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781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AD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53C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27E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DC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15D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31C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C99C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B5EF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287CC9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AC8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3835DC5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2.在平坦场地进行考评，考生听到开始指令后开始跳绳，采用双脚跳单摇方式，摇绳一周且双脚同时离地、落地为有效一次，过程中绊绳、空摇不计有效次数，可继续跳绳，听到结束指令后停止。</w:t>
            </w:r>
          </w:p>
          <w:p w14:paraId="253FF462">
            <w:pPr>
              <w:adjustRightInd w:val="0"/>
              <w:snapToGrid w:val="0"/>
              <w:spacing w:line="280" w:lineRule="exact"/>
              <w:ind w:left="479" w:leftChars="228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考核以完成的有效跳绳次数计算成绩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增10个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增加1分，最高15分。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E77F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60C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50256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曲腿仰卧起坐（次/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779A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noWrap w:val="0"/>
            <w:vAlign w:val="center"/>
          </w:tcPr>
          <w:p w14:paraId="2B43E2F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A6C2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noWrap w:val="0"/>
            <w:vAlign w:val="center"/>
          </w:tcPr>
          <w:p w14:paraId="59B413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8F99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174C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0A57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73DB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6C67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7BC6C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5FCC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必考项目</w:t>
            </w:r>
          </w:p>
        </w:tc>
      </w:tr>
      <w:tr w14:paraId="38FBE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961A4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 w14:paraId="493990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9" w:type="dxa"/>
            <w:noWrap w:val="0"/>
            <w:vAlign w:val="center"/>
          </w:tcPr>
          <w:p w14:paraId="3A0634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EDE69E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30" w:type="dxa"/>
            <w:noWrap w:val="0"/>
            <w:vAlign w:val="center"/>
          </w:tcPr>
          <w:p w14:paraId="54E73D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42" w:type="dxa"/>
            <w:gridSpan w:val="3"/>
            <w:noWrap w:val="0"/>
            <w:vAlign w:val="center"/>
          </w:tcPr>
          <w:p w14:paraId="6F6E2AB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B09FD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25258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59705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BC8D2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58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F43B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30E5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FCED7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 w14:paraId="286F905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1.分组考核。</w:t>
            </w:r>
          </w:p>
          <w:p w14:paraId="3B39A4A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2.在平坦软垫上进行考评，考生双腿弯曲，双脚贴紧地面，双手交叉放于脑后，腰部始终贴靠软垫，以腹部发力坐起，双肘触碰膝盖为有效一次，躺回时肩胛完全触垫方可开始下一次。</w:t>
            </w:r>
          </w:p>
          <w:p w14:paraId="01E9F92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3.考核以完成的有效次数计算成绩。</w:t>
            </w:r>
          </w:p>
          <w:p w14:paraId="0570AD5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4.得分超出10分的，每递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增5个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增加1分，最高15分。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AB46C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468F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0BEB958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93" w:type="dxa"/>
            <w:gridSpan w:val="2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F6532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1.单项未取得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的不予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811283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测试项目及标准中“以上”“以下”均含本级、本数。</w:t>
            </w:r>
          </w:p>
        </w:tc>
      </w:tr>
      <w:tr w14:paraId="4D0C2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98" w:type="dxa"/>
            <w:gridSpan w:val="24"/>
            <w:noWrap w:val="0"/>
            <w:vAlign w:val="center"/>
          </w:tcPr>
          <w:p w14:paraId="465940F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岗位适应性测试项目及标准</w:t>
            </w:r>
          </w:p>
        </w:tc>
      </w:tr>
      <w:tr w14:paraId="099EA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3C6CF0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6731114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D94AA8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685469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346618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中等</w:t>
            </w:r>
          </w:p>
        </w:tc>
        <w:tc>
          <w:tcPr>
            <w:tcW w:w="730" w:type="dxa"/>
            <w:noWrap w:val="0"/>
            <w:vAlign w:val="center"/>
          </w:tcPr>
          <w:p w14:paraId="49384F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一般</w:t>
            </w:r>
          </w:p>
        </w:tc>
      </w:tr>
      <w:tr w14:paraId="2B93C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27D602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47A1F220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007455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C66B31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CC5EC4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1′40″</w:t>
            </w:r>
          </w:p>
        </w:tc>
        <w:tc>
          <w:tcPr>
            <w:tcW w:w="730" w:type="dxa"/>
            <w:noWrap w:val="0"/>
            <w:vAlign w:val="center"/>
          </w:tcPr>
          <w:p w14:paraId="4E600A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1′50″</w:t>
            </w:r>
          </w:p>
        </w:tc>
      </w:tr>
      <w:tr w14:paraId="3659A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7760F68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1018280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52394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E53366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CE50D8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14″</w:t>
            </w:r>
          </w:p>
        </w:tc>
        <w:tc>
          <w:tcPr>
            <w:tcW w:w="730" w:type="dxa"/>
            <w:noWrap w:val="0"/>
            <w:vAlign w:val="center"/>
          </w:tcPr>
          <w:p w14:paraId="2F50C1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15″</w:t>
            </w:r>
          </w:p>
        </w:tc>
      </w:tr>
      <w:tr w14:paraId="51D36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7271EF9"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1"/>
            <w:noWrap w:val="0"/>
            <w:vAlign w:val="center"/>
          </w:tcPr>
          <w:p w14:paraId="23A17DD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单项成绩未达到“一般”标准的不予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</w:tbl>
    <w:p w14:paraId="316C83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6D4DAE-0014-49DF-AE41-8BCA5E9A6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EA4606-348C-4D0B-8638-D4505B1171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F2527B-5BB1-4DA1-9793-F5618A776C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BAD5BBB-FA0B-4B12-B83A-B4693599E9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F1933CA-112B-4473-B689-7AC80CDEC6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3C9A"/>
    <w:rsid w:val="16225C7A"/>
    <w:rsid w:val="16BE59A3"/>
    <w:rsid w:val="16E35A7E"/>
    <w:rsid w:val="1F4439F9"/>
    <w:rsid w:val="26A06E73"/>
    <w:rsid w:val="3E461358"/>
    <w:rsid w:val="457572C5"/>
    <w:rsid w:val="4D8602C2"/>
    <w:rsid w:val="4F894099"/>
    <w:rsid w:val="6A1011E7"/>
    <w:rsid w:val="768865A9"/>
    <w:rsid w:val="781225CE"/>
    <w:rsid w:val="7A1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szCs w:val="24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1362</Characters>
  <Lines>0</Lines>
  <Paragraphs>0</Paragraphs>
  <TotalTime>0</TotalTime>
  <ScaleCrop>false</ScaleCrop>
  <LinksUpToDate>false</LinksUpToDate>
  <CharactersWithSpaces>1378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2026-04-13T12:45:00Z</dcterms:created>
  <dc:creator>13003</dc:creator>
  <cp:lastModifiedBy>天若有情</cp:lastModifiedBy>
  <dcterms:modified xsi:type="dcterms:W3CDTF">2026-04-14T02:23:04Z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eyJoZGlkIjoiNTk4YmY5ZTBmOTIzOWUxOTY0ZWRlOWIyMmJmZDZkZDQiLCJ1c2VySWQiOiIyNzMzODAwNDEifQ==</vt:lpwstr>
  </property>
  <property fmtid="{D5CDD505-2E9C-101B-9397-08002B2CF9AE}" pid="4" name="ICV">
    <vt:lpwstr>7B6B1F54352949A6820E93FB70028E93_12</vt:lpwstr>
  </property>
</Properties>
</file>